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EAD16" w14:textId="77777777" w:rsidR="00397D6F" w:rsidRPr="005C3544" w:rsidRDefault="00397D6F" w:rsidP="00397D6F">
      <w:pPr>
        <w:widowControl/>
        <w:suppressAutoHyphens w:val="0"/>
        <w:jc w:val="center"/>
        <w:rPr>
          <w:rFonts w:asciiTheme="minorHAnsi" w:eastAsia="MS Mincho" w:hAnsiTheme="minorHAnsi" w:cstheme="minorHAnsi"/>
          <w:b/>
          <w:bCs/>
          <w:smallCaps/>
        </w:rPr>
      </w:pPr>
    </w:p>
    <w:p w14:paraId="7A82B272" w14:textId="77777777" w:rsidR="009316BE" w:rsidRPr="005C3544" w:rsidRDefault="009316BE" w:rsidP="009316BE">
      <w:pPr>
        <w:jc w:val="center"/>
        <w:rPr>
          <w:rFonts w:asciiTheme="minorHAnsi" w:hAnsiTheme="minorHAnsi" w:cstheme="minorHAnsi"/>
          <w:b/>
          <w:bCs/>
          <w:smallCaps/>
        </w:rPr>
      </w:pPr>
      <w:r w:rsidRPr="005C3544">
        <w:rPr>
          <w:rFonts w:asciiTheme="minorHAnsi" w:hAnsiTheme="minorHAnsi" w:cstheme="minorHAnsi"/>
          <w:b/>
          <w:bCs/>
          <w:smallCaps/>
        </w:rPr>
        <w:t>ISTANZA DI ACCESSO CIVICO SEMPLICE</w:t>
      </w:r>
    </w:p>
    <w:p w14:paraId="0304A7A5" w14:textId="77777777" w:rsidR="009316BE" w:rsidRPr="005C3544" w:rsidRDefault="009316BE" w:rsidP="009316BE">
      <w:pPr>
        <w:jc w:val="center"/>
        <w:rPr>
          <w:rFonts w:asciiTheme="minorHAnsi" w:hAnsiTheme="minorHAnsi" w:cstheme="minorHAnsi"/>
          <w:b/>
          <w:bCs/>
          <w:smallCaps/>
        </w:rPr>
      </w:pPr>
      <w:r w:rsidRPr="005C3544">
        <w:rPr>
          <w:rFonts w:asciiTheme="minorHAnsi" w:hAnsiTheme="minorHAnsi" w:cstheme="minorHAnsi"/>
          <w:b/>
          <w:bCs/>
          <w:smallCaps/>
        </w:rPr>
        <w:t>(Art. 5 comma I D.Lgs. 14 marzo 2013 n. 33)</w:t>
      </w:r>
    </w:p>
    <w:p w14:paraId="2B1DF88D" w14:textId="77777777" w:rsidR="00397D6F" w:rsidRPr="005C3544" w:rsidRDefault="00397D6F" w:rsidP="00397D6F">
      <w:pPr>
        <w:widowControl/>
        <w:suppressAutoHyphens w:val="0"/>
        <w:jc w:val="center"/>
        <w:rPr>
          <w:rFonts w:asciiTheme="minorHAnsi" w:eastAsia="MS Mincho" w:hAnsiTheme="minorHAnsi" w:cstheme="minorHAnsi"/>
          <w:b/>
          <w:bCs/>
          <w:smallCaps/>
        </w:rPr>
      </w:pPr>
    </w:p>
    <w:p w14:paraId="3940C1AE" w14:textId="77777777" w:rsidR="0035195F" w:rsidRDefault="0035195F" w:rsidP="0035195F">
      <w:pPr>
        <w:widowControl/>
        <w:suppressAutoHyphens w:val="0"/>
        <w:jc w:val="right"/>
        <w:rPr>
          <w:rFonts w:asciiTheme="minorHAnsi" w:eastAsia="MS Mincho" w:hAnsiTheme="minorHAnsi" w:cstheme="minorHAnsi"/>
          <w:bCs/>
          <w:color w:val="000000"/>
        </w:rPr>
      </w:pPr>
      <w:r w:rsidRPr="005529E2">
        <w:rPr>
          <w:rFonts w:asciiTheme="minorHAnsi" w:eastAsia="MS Mincho" w:hAnsiTheme="minorHAnsi" w:cstheme="minorHAnsi"/>
          <w:bCs/>
          <w:color w:val="000000"/>
        </w:rPr>
        <w:t>Società Funivie Monte Bianco S.p.A. </w:t>
      </w:r>
    </w:p>
    <w:p w14:paraId="0452F6DF" w14:textId="77777777" w:rsidR="0035195F" w:rsidRPr="005C3544" w:rsidRDefault="0035195F" w:rsidP="0035195F">
      <w:pPr>
        <w:widowControl/>
        <w:suppressAutoHyphens w:val="0"/>
        <w:jc w:val="right"/>
        <w:rPr>
          <w:rFonts w:asciiTheme="minorHAnsi" w:eastAsia="MS Mincho" w:hAnsiTheme="minorHAnsi" w:cstheme="minorHAnsi"/>
        </w:rPr>
      </w:pPr>
      <w:r>
        <w:rPr>
          <w:rFonts w:asciiTheme="minorHAnsi" w:eastAsia="MS Mincho" w:hAnsiTheme="minorHAnsi" w:cstheme="minorHAnsi"/>
        </w:rPr>
        <w:t xml:space="preserve">Strada Statale n. 26 dir. n. 48 – Entrèves </w:t>
      </w:r>
    </w:p>
    <w:p w14:paraId="7DD58780" w14:textId="77777777" w:rsidR="0035195F" w:rsidRPr="005C3544" w:rsidRDefault="0035195F" w:rsidP="0035195F">
      <w:pPr>
        <w:widowControl/>
        <w:suppressAutoHyphens w:val="0"/>
        <w:jc w:val="right"/>
        <w:rPr>
          <w:rFonts w:asciiTheme="minorHAnsi" w:eastAsia="MS Mincho" w:hAnsiTheme="minorHAnsi" w:cstheme="minorHAnsi"/>
        </w:rPr>
      </w:pPr>
      <w:r w:rsidRPr="005C3544">
        <w:rPr>
          <w:rFonts w:asciiTheme="minorHAnsi" w:eastAsia="MS Mincho" w:hAnsiTheme="minorHAnsi" w:cstheme="minorHAnsi"/>
        </w:rPr>
        <w:t>110</w:t>
      </w:r>
      <w:r>
        <w:rPr>
          <w:rFonts w:asciiTheme="minorHAnsi" w:eastAsia="MS Mincho" w:hAnsiTheme="minorHAnsi" w:cstheme="minorHAnsi"/>
        </w:rPr>
        <w:t>13</w:t>
      </w:r>
      <w:r w:rsidRPr="005C3544">
        <w:rPr>
          <w:rFonts w:asciiTheme="minorHAnsi" w:eastAsia="MS Mincho" w:hAnsiTheme="minorHAnsi" w:cstheme="minorHAnsi"/>
        </w:rPr>
        <w:t xml:space="preserve"> – </w:t>
      </w:r>
      <w:r>
        <w:rPr>
          <w:rFonts w:asciiTheme="minorHAnsi" w:eastAsia="MS Mincho" w:hAnsiTheme="minorHAnsi" w:cstheme="minorHAnsi"/>
        </w:rPr>
        <w:t>COURMAYEUR (AO)</w:t>
      </w:r>
    </w:p>
    <w:p w14:paraId="2BDB4D06" w14:textId="77777777" w:rsidR="00397D6F" w:rsidRPr="005C3544" w:rsidRDefault="00397D6F" w:rsidP="00397D6F">
      <w:pPr>
        <w:widowControl/>
        <w:suppressAutoHyphens w:val="0"/>
        <w:jc w:val="right"/>
        <w:rPr>
          <w:rFonts w:asciiTheme="minorHAnsi" w:eastAsia="MS Mincho" w:hAnsiTheme="minorHAnsi" w:cstheme="minorHAnsi"/>
        </w:rPr>
      </w:pPr>
    </w:p>
    <w:p w14:paraId="1726B92C" w14:textId="09DBA6E7" w:rsidR="00397D6F" w:rsidRPr="005C3544" w:rsidRDefault="00397D6F" w:rsidP="00397D6F">
      <w:pPr>
        <w:widowControl/>
        <w:suppressAutoHyphens w:val="0"/>
        <w:jc w:val="right"/>
        <w:rPr>
          <w:rFonts w:asciiTheme="minorHAnsi" w:eastAsia="MS Mincho" w:hAnsiTheme="minorHAnsi" w:cstheme="minorHAnsi"/>
          <w:b/>
          <w:i/>
          <w:u w:val="single"/>
        </w:rPr>
      </w:pPr>
      <w:r w:rsidRPr="005C3544">
        <w:rPr>
          <w:rFonts w:asciiTheme="minorHAnsi" w:eastAsia="MS Mincho" w:hAnsiTheme="minorHAnsi" w:cstheme="minorHAnsi"/>
          <w:b/>
          <w:i/>
          <w:u w:val="single"/>
        </w:rPr>
        <w:t xml:space="preserve">All'attenzione </w:t>
      </w:r>
      <w:r w:rsidR="005D0E2D" w:rsidRPr="005C3544">
        <w:rPr>
          <w:rFonts w:asciiTheme="minorHAnsi" w:eastAsia="MS Mincho" w:hAnsiTheme="minorHAnsi" w:cstheme="minorHAnsi"/>
          <w:b/>
          <w:i/>
          <w:u w:val="single"/>
        </w:rPr>
        <w:t>Responsabile della Prevenzione della Corruzione</w:t>
      </w:r>
    </w:p>
    <w:p w14:paraId="439A863B" w14:textId="77777777" w:rsidR="00397D6F" w:rsidRPr="005C3544" w:rsidRDefault="00397D6F" w:rsidP="00397D6F">
      <w:pPr>
        <w:widowControl/>
        <w:suppressAutoHyphens w:val="0"/>
        <w:jc w:val="right"/>
        <w:rPr>
          <w:rFonts w:asciiTheme="minorHAnsi" w:eastAsia="MS Mincho" w:hAnsiTheme="minorHAnsi" w:cstheme="minorHAnsi"/>
        </w:rPr>
      </w:pPr>
    </w:p>
    <w:p w14:paraId="4C32611A" w14:textId="123B6B2B" w:rsidR="00397D6F" w:rsidRPr="0035195F" w:rsidRDefault="00397D6F" w:rsidP="005D0E2D">
      <w:pPr>
        <w:widowControl/>
        <w:suppressAutoHyphens w:val="0"/>
        <w:jc w:val="right"/>
        <w:rPr>
          <w:rFonts w:asciiTheme="minorHAnsi" w:eastAsia="MS Mincho" w:hAnsiTheme="minorHAnsi" w:cstheme="minorHAnsi"/>
        </w:rPr>
      </w:pPr>
      <w:r w:rsidRPr="0035195F">
        <w:rPr>
          <w:rFonts w:asciiTheme="minorHAnsi" w:eastAsia="MS Mincho" w:hAnsiTheme="minorHAnsi" w:cstheme="minorHAnsi"/>
        </w:rPr>
        <w:t xml:space="preserve">comunicazione a mezzo </w:t>
      </w:r>
      <w:r w:rsidRPr="0035195F">
        <w:rPr>
          <w:rFonts w:asciiTheme="minorHAnsi" w:eastAsia="MS Mincho" w:hAnsiTheme="minorHAnsi" w:cstheme="minorHAnsi"/>
          <w:i/>
        </w:rPr>
        <w:t>mail</w:t>
      </w:r>
      <w:r w:rsidRPr="0035195F">
        <w:rPr>
          <w:rFonts w:asciiTheme="minorHAnsi" w:eastAsia="MS Mincho" w:hAnsiTheme="minorHAnsi" w:cstheme="minorHAnsi"/>
        </w:rPr>
        <w:t xml:space="preserve">: </w:t>
      </w:r>
      <w:hyperlink r:id="rId7" w:history="1">
        <w:r w:rsidR="0035195F" w:rsidRPr="0035195F">
          <w:rPr>
            <w:rStyle w:val="Collegamentoipertestuale"/>
            <w:rFonts w:asciiTheme="minorHAnsi" w:hAnsiTheme="minorHAnsi" w:cstheme="minorHAnsi"/>
          </w:rPr>
          <w:t>rpc@montebianco.com</w:t>
        </w:r>
      </w:hyperlink>
      <w:r w:rsidR="0035195F" w:rsidRPr="0035195F">
        <w:rPr>
          <w:rFonts w:asciiTheme="minorHAnsi" w:hAnsiTheme="minorHAnsi" w:cstheme="minorHAnsi"/>
        </w:rPr>
        <w:t xml:space="preserve"> </w:t>
      </w:r>
    </w:p>
    <w:p w14:paraId="76B1AA0A" w14:textId="23390CB5" w:rsidR="00397D6F" w:rsidRPr="005C3544" w:rsidRDefault="00397D6F" w:rsidP="00397D6F">
      <w:pPr>
        <w:widowControl/>
        <w:suppressAutoHyphens w:val="0"/>
        <w:jc w:val="right"/>
        <w:rPr>
          <w:rFonts w:asciiTheme="minorHAnsi" w:eastAsia="MS Mincho" w:hAnsiTheme="minorHAnsi" w:cstheme="minorHAnsi"/>
        </w:rPr>
      </w:pPr>
    </w:p>
    <w:p w14:paraId="18D53FAA" w14:textId="77777777" w:rsidR="00397D6F" w:rsidRPr="005C3544" w:rsidRDefault="00397D6F" w:rsidP="00397D6F">
      <w:pPr>
        <w:widowControl/>
        <w:suppressAutoHyphens w:val="0"/>
        <w:jc w:val="right"/>
        <w:rPr>
          <w:rFonts w:asciiTheme="minorHAnsi" w:eastAsia="MS Mincho" w:hAnsiTheme="minorHAnsi" w:cstheme="minorHAnsi"/>
        </w:rPr>
      </w:pPr>
    </w:p>
    <w:p w14:paraId="47F82450" w14:textId="77777777" w:rsidR="00397D6F" w:rsidRPr="005C3544" w:rsidRDefault="00397D6F" w:rsidP="00397D6F">
      <w:pPr>
        <w:widowControl/>
        <w:suppressAutoHyphens w:val="0"/>
        <w:jc w:val="right"/>
        <w:rPr>
          <w:rFonts w:asciiTheme="minorHAnsi" w:eastAsia="MS Mincho" w:hAnsiTheme="minorHAnsi" w:cstheme="minorHAnsi"/>
        </w:rPr>
      </w:pPr>
      <w:r w:rsidRPr="005C3544">
        <w:rPr>
          <w:rFonts w:asciiTheme="minorHAnsi" w:eastAsia="MS Mincho" w:hAnsiTheme="minorHAnsi" w:cstheme="minorHAnsi"/>
        </w:rPr>
        <w:t xml:space="preserve"> </w:t>
      </w:r>
    </w:p>
    <w:p w14:paraId="7715CF2C" w14:textId="7114DA5F" w:rsidR="009316BE" w:rsidRPr="005C3544" w:rsidRDefault="009316BE" w:rsidP="009316BE">
      <w:pPr>
        <w:rPr>
          <w:rFonts w:asciiTheme="minorHAnsi" w:hAnsiTheme="minorHAnsi" w:cstheme="minorHAnsi"/>
        </w:rPr>
      </w:pPr>
      <w:r w:rsidRPr="005C3544">
        <w:rPr>
          <w:rFonts w:asciiTheme="minorHAnsi" w:hAnsiTheme="minorHAnsi" w:cstheme="minorHAnsi"/>
        </w:rPr>
        <w:t>Il/la sottoscritto/a   COGNOME* ____________________________ NOME* __________________________________</w:t>
      </w:r>
    </w:p>
    <w:p w14:paraId="1AB9C079" w14:textId="77777777" w:rsidR="009316BE" w:rsidRPr="005C3544" w:rsidRDefault="009316BE" w:rsidP="009316BE">
      <w:pPr>
        <w:rPr>
          <w:rFonts w:asciiTheme="minorHAnsi" w:hAnsiTheme="minorHAnsi" w:cstheme="minorHAnsi"/>
        </w:rPr>
      </w:pPr>
    </w:p>
    <w:p w14:paraId="6319B49A" w14:textId="77777777" w:rsidR="009316BE" w:rsidRPr="005C3544" w:rsidRDefault="009316BE" w:rsidP="009316BE">
      <w:pPr>
        <w:rPr>
          <w:rFonts w:asciiTheme="minorHAnsi" w:hAnsiTheme="minorHAnsi" w:cstheme="minorHAnsi"/>
        </w:rPr>
      </w:pPr>
      <w:r w:rsidRPr="005C3544">
        <w:rPr>
          <w:rFonts w:asciiTheme="minorHAnsi" w:hAnsiTheme="minorHAnsi" w:cstheme="minorHAnsi"/>
        </w:rPr>
        <w:t>Nato/a _____________________________il______________________________ residente in* __________________</w:t>
      </w:r>
    </w:p>
    <w:p w14:paraId="6C325F32" w14:textId="77777777" w:rsidR="009316BE" w:rsidRPr="005C3544" w:rsidRDefault="009316BE" w:rsidP="009316BE">
      <w:pPr>
        <w:rPr>
          <w:rFonts w:asciiTheme="minorHAnsi" w:hAnsiTheme="minorHAnsi" w:cstheme="minorHAnsi"/>
        </w:rPr>
      </w:pPr>
    </w:p>
    <w:p w14:paraId="637AE68A" w14:textId="480A724F" w:rsidR="009316BE" w:rsidRPr="005C3544" w:rsidRDefault="009316BE" w:rsidP="009316BE">
      <w:pPr>
        <w:rPr>
          <w:rFonts w:asciiTheme="minorHAnsi" w:hAnsiTheme="minorHAnsi" w:cstheme="minorHAnsi"/>
        </w:rPr>
      </w:pPr>
      <w:r w:rsidRPr="005C3544">
        <w:rPr>
          <w:rFonts w:asciiTheme="minorHAnsi" w:hAnsiTheme="minorHAnsi" w:cstheme="minorHAnsi"/>
        </w:rPr>
        <w:t>Via ___________________________________________________________________ n. _______________________</w:t>
      </w:r>
    </w:p>
    <w:p w14:paraId="7CEB3331" w14:textId="77777777" w:rsidR="009316BE" w:rsidRPr="005C3544" w:rsidRDefault="009316BE" w:rsidP="009316BE">
      <w:pPr>
        <w:rPr>
          <w:rFonts w:asciiTheme="minorHAnsi" w:hAnsiTheme="minorHAnsi" w:cstheme="minorHAnsi"/>
        </w:rPr>
      </w:pPr>
    </w:p>
    <w:p w14:paraId="6617D0B1" w14:textId="77777777" w:rsidR="009316BE" w:rsidRPr="005C3544" w:rsidRDefault="009316BE" w:rsidP="009316BE">
      <w:pPr>
        <w:jc w:val="center"/>
        <w:rPr>
          <w:rFonts w:asciiTheme="minorHAnsi" w:hAnsiTheme="minorHAnsi" w:cstheme="minorHAnsi"/>
          <w:b/>
        </w:rPr>
      </w:pPr>
      <w:r w:rsidRPr="005C3544">
        <w:rPr>
          <w:rFonts w:asciiTheme="minorHAnsi" w:hAnsiTheme="minorHAnsi" w:cstheme="minorHAnsi"/>
          <w:b/>
        </w:rPr>
        <w:t>CONSIDERATA</w:t>
      </w:r>
    </w:p>
    <w:p w14:paraId="3AADF3BD" w14:textId="77777777" w:rsidR="009316BE" w:rsidRPr="005C3544" w:rsidRDefault="009316BE" w:rsidP="009316BE">
      <w:pPr>
        <w:jc w:val="center"/>
        <w:rPr>
          <w:rFonts w:asciiTheme="minorHAnsi" w:hAnsiTheme="minorHAnsi" w:cstheme="minorHAnsi"/>
          <w:b/>
        </w:rPr>
      </w:pPr>
    </w:p>
    <w:p w14:paraId="3E6C608B" w14:textId="53D02E05" w:rsidR="009316BE" w:rsidRPr="005C3544" w:rsidRDefault="009316BE" w:rsidP="009316BE">
      <w:pPr>
        <w:jc w:val="center"/>
        <w:rPr>
          <w:rFonts w:asciiTheme="minorHAnsi" w:hAnsiTheme="minorHAnsi" w:cstheme="minorHAnsi"/>
        </w:rPr>
      </w:pPr>
      <w:r w:rsidRPr="005C3544">
        <w:rPr>
          <w:rFonts w:ascii="Segoe UI Symbol" w:eastAsia="MS Gothic" w:hAnsi="Segoe UI Symbol" w:cs="Segoe UI Symbol"/>
          <w:b/>
          <w:color w:val="000000"/>
        </w:rPr>
        <w:t>☐</w:t>
      </w:r>
      <w:r w:rsidRPr="005C3544">
        <w:rPr>
          <w:rFonts w:asciiTheme="minorHAnsi" w:hAnsiTheme="minorHAnsi" w:cstheme="minorHAnsi"/>
          <w:b/>
        </w:rPr>
        <w:t xml:space="preserve"> </w:t>
      </w:r>
      <w:r w:rsidRPr="005C3544">
        <w:rPr>
          <w:rFonts w:asciiTheme="minorHAnsi" w:hAnsiTheme="minorHAnsi" w:cstheme="minorHAnsi"/>
          <w:u w:val="single"/>
        </w:rPr>
        <w:t>l’omessa pubblicazione</w:t>
      </w:r>
      <w:r w:rsidRPr="005C3544">
        <w:rPr>
          <w:rFonts w:asciiTheme="minorHAnsi" w:hAnsiTheme="minorHAnsi" w:cstheme="minorHAnsi"/>
        </w:rPr>
        <w:t xml:space="preserve"> </w:t>
      </w:r>
      <w:r w:rsidRPr="005C3544">
        <w:rPr>
          <w:rFonts w:asciiTheme="minorHAnsi" w:hAnsiTheme="minorHAnsi" w:cstheme="minorHAnsi"/>
        </w:rPr>
        <w:tab/>
      </w:r>
      <w:r w:rsidRPr="005C3544">
        <w:rPr>
          <w:rFonts w:asciiTheme="minorHAnsi" w:hAnsiTheme="minorHAnsi" w:cstheme="minorHAnsi"/>
        </w:rPr>
        <w:tab/>
      </w:r>
      <w:r w:rsidRPr="005C3544">
        <w:rPr>
          <w:rFonts w:asciiTheme="minorHAnsi" w:hAnsiTheme="minorHAnsi" w:cstheme="minorHAnsi"/>
        </w:rPr>
        <w:tab/>
      </w:r>
      <w:r w:rsidRPr="005C3544">
        <w:rPr>
          <w:rFonts w:asciiTheme="minorHAnsi" w:hAnsiTheme="minorHAnsi" w:cstheme="minorHAnsi"/>
        </w:rPr>
        <w:tab/>
      </w:r>
      <w:r w:rsidRPr="005C3544">
        <w:rPr>
          <w:rFonts w:ascii="Segoe UI Symbol" w:eastAsia="MS Gothic" w:hAnsi="Segoe UI Symbol" w:cs="Segoe UI Symbol"/>
          <w:color w:val="000000"/>
        </w:rPr>
        <w:t>☐</w:t>
      </w:r>
      <w:r w:rsidRPr="005C3544">
        <w:rPr>
          <w:rFonts w:asciiTheme="minorHAnsi" w:hAnsiTheme="minorHAnsi" w:cstheme="minorHAnsi"/>
        </w:rPr>
        <w:t xml:space="preserve"> </w:t>
      </w:r>
      <w:r w:rsidRPr="005C3544">
        <w:rPr>
          <w:rFonts w:asciiTheme="minorHAnsi" w:hAnsiTheme="minorHAnsi" w:cstheme="minorHAnsi"/>
          <w:u w:val="single"/>
        </w:rPr>
        <w:t>la pubblicazione parziale</w:t>
      </w:r>
    </w:p>
    <w:p w14:paraId="5EC087E4" w14:textId="77777777" w:rsidR="009316BE" w:rsidRPr="005C3544" w:rsidRDefault="009316BE" w:rsidP="009316BE">
      <w:pPr>
        <w:jc w:val="center"/>
        <w:rPr>
          <w:rFonts w:asciiTheme="minorHAnsi" w:hAnsiTheme="minorHAnsi" w:cstheme="minorHAnsi"/>
        </w:rPr>
      </w:pPr>
    </w:p>
    <w:p w14:paraId="1B2A160A" w14:textId="545AF768" w:rsidR="009316BE" w:rsidRPr="005C3544" w:rsidRDefault="009316BE" w:rsidP="009316BE">
      <w:pPr>
        <w:rPr>
          <w:rFonts w:asciiTheme="minorHAnsi" w:hAnsiTheme="minorHAnsi" w:cstheme="minorHAnsi"/>
        </w:rPr>
      </w:pPr>
      <w:r w:rsidRPr="005C3544">
        <w:rPr>
          <w:rFonts w:asciiTheme="minorHAnsi" w:hAnsiTheme="minorHAnsi" w:cstheme="minorHAnsi"/>
        </w:rPr>
        <w:t xml:space="preserve">del seguente documento/ dato/informazione che, in base alla vigente normativa in materia di trasparenza, avrebbe dovuto essere pubblicato all'interno della sezione </w:t>
      </w:r>
      <w:r w:rsidR="005C3544">
        <w:rPr>
          <w:rFonts w:asciiTheme="minorHAnsi" w:hAnsiTheme="minorHAnsi" w:cstheme="minorHAnsi"/>
        </w:rPr>
        <w:t>“Società</w:t>
      </w:r>
      <w:r w:rsidRPr="005C3544">
        <w:rPr>
          <w:rFonts w:asciiTheme="minorHAnsi" w:hAnsiTheme="minorHAnsi" w:cstheme="minorHAnsi"/>
        </w:rPr>
        <w:t xml:space="preserve"> Trasparente</w:t>
      </w:r>
      <w:r w:rsidR="005C3544">
        <w:rPr>
          <w:rFonts w:asciiTheme="minorHAnsi" w:hAnsiTheme="minorHAnsi" w:cstheme="minorHAnsi"/>
        </w:rPr>
        <w:t>”</w:t>
      </w:r>
      <w:r w:rsidRPr="005C3544">
        <w:rPr>
          <w:rFonts w:asciiTheme="minorHAnsi" w:hAnsiTheme="minorHAnsi" w:cstheme="minorHAnsi"/>
        </w:rPr>
        <w:t xml:space="preserve"> </w:t>
      </w:r>
      <w:r w:rsidRPr="0035195F">
        <w:rPr>
          <w:rFonts w:asciiTheme="minorHAnsi" w:hAnsiTheme="minorHAnsi" w:cstheme="minorHAnsi"/>
        </w:rPr>
        <w:t xml:space="preserve">del sito </w:t>
      </w:r>
      <w:hyperlink r:id="rId8" w:history="1">
        <w:r w:rsidR="0035195F" w:rsidRPr="0035195F">
          <w:rPr>
            <w:rStyle w:val="Collegamentoipertestuale"/>
            <w:rFonts w:asciiTheme="minorHAnsi" w:hAnsiTheme="minorHAnsi" w:cstheme="minorHAnsi"/>
          </w:rPr>
          <w:t>www.montebianco.com</w:t>
        </w:r>
      </w:hyperlink>
      <w:r w:rsidR="0035195F">
        <w:t xml:space="preserve"> </w:t>
      </w:r>
    </w:p>
    <w:p w14:paraId="389C39CD" w14:textId="77777777" w:rsidR="009316BE" w:rsidRPr="005C3544" w:rsidRDefault="009316BE" w:rsidP="009316BE">
      <w:pPr>
        <w:rPr>
          <w:rFonts w:asciiTheme="minorHAnsi" w:hAnsiTheme="minorHAnsi" w:cstheme="minorHAnsi"/>
        </w:rPr>
      </w:pPr>
    </w:p>
    <w:p w14:paraId="5C6241D7" w14:textId="7482502D" w:rsidR="009316BE" w:rsidRPr="005C3544" w:rsidRDefault="009316BE" w:rsidP="009316BE">
      <w:pPr>
        <w:rPr>
          <w:rFonts w:asciiTheme="minorHAnsi" w:hAnsiTheme="minorHAnsi" w:cstheme="minorHAnsi"/>
        </w:rPr>
      </w:pPr>
      <w:r w:rsidRPr="005C3544">
        <w:rPr>
          <w:rFonts w:asciiTheme="minorHAnsi" w:hAnsiTheme="minorHAnsi" w:cstheme="minorHAnsi"/>
        </w:rPr>
        <w:t>_______________________________________________________________________________________________</w:t>
      </w:r>
    </w:p>
    <w:p w14:paraId="4084C32D" w14:textId="77777777" w:rsidR="009316BE" w:rsidRPr="005C3544" w:rsidRDefault="009316BE" w:rsidP="009316BE">
      <w:pPr>
        <w:rPr>
          <w:rFonts w:asciiTheme="minorHAnsi" w:hAnsiTheme="minorHAnsi" w:cstheme="minorHAnsi"/>
        </w:rPr>
      </w:pPr>
    </w:p>
    <w:p w14:paraId="404068AB" w14:textId="464AD0CC" w:rsidR="009316BE" w:rsidRPr="005C3544" w:rsidRDefault="009316BE" w:rsidP="009316BE">
      <w:pPr>
        <w:rPr>
          <w:rFonts w:asciiTheme="minorHAnsi" w:hAnsiTheme="minorHAnsi" w:cstheme="minorHAnsi"/>
        </w:rPr>
      </w:pPr>
      <w:r w:rsidRPr="005C3544">
        <w:rPr>
          <w:rFonts w:asciiTheme="minorHAnsi" w:hAnsiTheme="minorHAnsi" w:cstheme="minorHAnsi"/>
        </w:rPr>
        <w:t>_______________________________________________________________________________________________</w:t>
      </w:r>
    </w:p>
    <w:p w14:paraId="01FC415D" w14:textId="77777777" w:rsidR="009316BE" w:rsidRPr="005C3544" w:rsidRDefault="009316BE" w:rsidP="009316BE">
      <w:pPr>
        <w:rPr>
          <w:rFonts w:asciiTheme="minorHAnsi" w:hAnsiTheme="minorHAnsi" w:cstheme="minorHAnsi"/>
        </w:rPr>
      </w:pPr>
    </w:p>
    <w:p w14:paraId="45644D13" w14:textId="77777777" w:rsidR="009316BE" w:rsidRPr="005C3544" w:rsidRDefault="009316BE" w:rsidP="009316BE">
      <w:pPr>
        <w:jc w:val="center"/>
        <w:rPr>
          <w:rFonts w:asciiTheme="minorHAnsi" w:hAnsiTheme="minorHAnsi" w:cstheme="minorHAnsi"/>
          <w:b/>
        </w:rPr>
      </w:pPr>
      <w:r w:rsidRPr="005C3544">
        <w:rPr>
          <w:rFonts w:asciiTheme="minorHAnsi" w:hAnsiTheme="minorHAnsi" w:cstheme="minorHAnsi"/>
          <w:b/>
        </w:rPr>
        <w:t>CHIEDE</w:t>
      </w:r>
    </w:p>
    <w:p w14:paraId="33EDA5E6" w14:textId="77777777" w:rsidR="009316BE" w:rsidRPr="005C3544" w:rsidRDefault="009316BE" w:rsidP="009316BE">
      <w:pPr>
        <w:jc w:val="center"/>
        <w:rPr>
          <w:rFonts w:asciiTheme="minorHAnsi" w:hAnsiTheme="minorHAnsi" w:cstheme="minorHAnsi"/>
          <w:b/>
        </w:rPr>
      </w:pPr>
    </w:p>
    <w:p w14:paraId="3F024AC9" w14:textId="42CEE440" w:rsidR="009316BE" w:rsidRPr="005C3544" w:rsidRDefault="009316BE" w:rsidP="009316BE">
      <w:pPr>
        <w:rPr>
          <w:rFonts w:asciiTheme="minorHAnsi" w:hAnsiTheme="minorHAnsi" w:cstheme="minorHAnsi"/>
        </w:rPr>
      </w:pPr>
      <w:r w:rsidRPr="005C3544">
        <w:rPr>
          <w:rFonts w:asciiTheme="minorHAnsi" w:hAnsiTheme="minorHAnsi" w:cstheme="minorHAnsi"/>
        </w:rPr>
        <w:t xml:space="preserve">ai sensi dell’art. 5 comma I del D.Lgs. 14 marzo 2013 n. 33 che la </w:t>
      </w:r>
      <w:r w:rsidR="005C3544">
        <w:rPr>
          <w:rFonts w:asciiTheme="minorHAnsi" w:hAnsiTheme="minorHAnsi" w:cstheme="minorHAnsi"/>
        </w:rPr>
        <w:t>Società</w:t>
      </w:r>
      <w:r w:rsidRPr="005C3544">
        <w:rPr>
          <w:rFonts w:asciiTheme="minorHAnsi" w:hAnsiTheme="minorHAnsi" w:cstheme="minorHAnsi"/>
        </w:rPr>
        <w:t xml:space="preserve"> provveda alla pubblicazione dello stesso e di essere informato/a dell’intervenuto adempimento mediante comunicazione del collegamento ipertestuale alla relativa pagina del sito al seguente indirizzo </w:t>
      </w:r>
      <w:r w:rsidRPr="005C3544">
        <w:rPr>
          <w:rFonts w:asciiTheme="minorHAnsi" w:hAnsiTheme="minorHAnsi" w:cstheme="minorHAnsi"/>
          <w:i/>
        </w:rPr>
        <w:t>mail</w:t>
      </w:r>
      <w:r w:rsidRPr="005C3544">
        <w:rPr>
          <w:rFonts w:asciiTheme="minorHAnsi" w:hAnsiTheme="minorHAnsi" w:cstheme="minorHAnsi"/>
        </w:rPr>
        <w:t xml:space="preserve"> * ______________________________________________________</w:t>
      </w:r>
    </w:p>
    <w:p w14:paraId="55FBDFE1" w14:textId="77777777" w:rsidR="009316BE" w:rsidRPr="005C3544" w:rsidRDefault="009316BE" w:rsidP="009316BE">
      <w:pPr>
        <w:rPr>
          <w:rFonts w:asciiTheme="minorHAnsi" w:hAnsiTheme="minorHAnsi" w:cstheme="minorHAnsi"/>
        </w:rPr>
      </w:pPr>
    </w:p>
    <w:p w14:paraId="3AC892EE" w14:textId="77777777" w:rsidR="009316BE" w:rsidRPr="005C3544" w:rsidRDefault="009316BE" w:rsidP="009316BE">
      <w:pPr>
        <w:jc w:val="center"/>
        <w:rPr>
          <w:rFonts w:asciiTheme="minorHAnsi" w:hAnsiTheme="minorHAnsi" w:cstheme="minorHAnsi"/>
          <w:b/>
        </w:rPr>
      </w:pPr>
      <w:r w:rsidRPr="005C3544">
        <w:rPr>
          <w:rFonts w:asciiTheme="minorHAnsi" w:hAnsiTheme="minorHAnsi" w:cstheme="minorHAnsi"/>
          <w:b/>
        </w:rPr>
        <w:t>ALLEGA</w:t>
      </w:r>
    </w:p>
    <w:p w14:paraId="3BB98649" w14:textId="77777777" w:rsidR="009316BE" w:rsidRPr="005C3544" w:rsidRDefault="009316BE" w:rsidP="009316BE">
      <w:pPr>
        <w:jc w:val="center"/>
        <w:rPr>
          <w:rFonts w:asciiTheme="minorHAnsi" w:hAnsiTheme="minorHAnsi" w:cstheme="minorHAnsi"/>
        </w:rPr>
      </w:pPr>
    </w:p>
    <w:p w14:paraId="57615F7B" w14:textId="77777777" w:rsidR="009316BE" w:rsidRPr="005C3544" w:rsidRDefault="009316BE" w:rsidP="009316BE">
      <w:pPr>
        <w:rPr>
          <w:rFonts w:asciiTheme="minorHAnsi" w:hAnsiTheme="minorHAnsi" w:cstheme="minorHAnsi"/>
        </w:rPr>
      </w:pPr>
      <w:r w:rsidRPr="005C3544">
        <w:rPr>
          <w:rFonts w:asciiTheme="minorHAnsi" w:hAnsiTheme="minorHAnsi" w:cstheme="minorHAnsi"/>
        </w:rPr>
        <w:t>copia della propria carta di identità.</w:t>
      </w:r>
    </w:p>
    <w:p w14:paraId="4D98DE08" w14:textId="77777777" w:rsidR="009316BE" w:rsidRPr="005C3544" w:rsidRDefault="009316BE" w:rsidP="009316BE">
      <w:pPr>
        <w:rPr>
          <w:rFonts w:asciiTheme="minorHAnsi" w:hAnsiTheme="minorHAnsi" w:cstheme="minorHAnsi"/>
        </w:rPr>
      </w:pPr>
    </w:p>
    <w:p w14:paraId="7C8AA568" w14:textId="77777777" w:rsidR="009316BE" w:rsidRPr="005C3544" w:rsidRDefault="009316BE" w:rsidP="009316BE">
      <w:pPr>
        <w:rPr>
          <w:rFonts w:asciiTheme="minorHAnsi" w:hAnsiTheme="minorHAnsi" w:cstheme="minorHAnsi"/>
        </w:rPr>
      </w:pPr>
      <w:r w:rsidRPr="005C3544">
        <w:rPr>
          <w:rFonts w:asciiTheme="minorHAnsi" w:hAnsiTheme="minorHAnsi" w:cstheme="minorHAnsi"/>
        </w:rPr>
        <w:t>* dati obbligatori</w:t>
      </w:r>
    </w:p>
    <w:p w14:paraId="6DF87213" w14:textId="77777777" w:rsidR="009316BE" w:rsidRPr="005C3544" w:rsidRDefault="009316BE" w:rsidP="009316BE">
      <w:pPr>
        <w:rPr>
          <w:rFonts w:asciiTheme="minorHAnsi" w:hAnsiTheme="minorHAnsi" w:cstheme="minorHAnsi"/>
        </w:rPr>
      </w:pPr>
      <w:r w:rsidRPr="005C3544">
        <w:rPr>
          <w:rFonts w:asciiTheme="minorHAnsi" w:hAnsiTheme="minorHAnsi" w:cstheme="minorHAnsi"/>
        </w:rPr>
        <w:tab/>
      </w:r>
    </w:p>
    <w:p w14:paraId="6F3D474C" w14:textId="77777777" w:rsidR="009316BE" w:rsidRPr="005C3544" w:rsidRDefault="009316BE" w:rsidP="009316BE">
      <w:pPr>
        <w:rPr>
          <w:rFonts w:asciiTheme="minorHAnsi" w:hAnsiTheme="minorHAnsi" w:cstheme="minorHAnsi"/>
        </w:rPr>
      </w:pPr>
      <w:r w:rsidRPr="005C3544">
        <w:rPr>
          <w:rFonts w:asciiTheme="minorHAnsi" w:hAnsiTheme="minorHAnsi" w:cstheme="minorHAnsi"/>
        </w:rPr>
        <w:t>Luogo e data</w:t>
      </w:r>
    </w:p>
    <w:p w14:paraId="1CE52D51" w14:textId="77777777" w:rsidR="009316BE" w:rsidRPr="005C3544" w:rsidRDefault="009316BE" w:rsidP="009316BE">
      <w:pPr>
        <w:rPr>
          <w:rFonts w:asciiTheme="minorHAnsi" w:hAnsiTheme="minorHAnsi" w:cstheme="minorHAnsi"/>
        </w:rPr>
      </w:pPr>
    </w:p>
    <w:p w14:paraId="1F0835E6" w14:textId="77777777" w:rsidR="009316BE" w:rsidRPr="005C3544" w:rsidRDefault="009316BE" w:rsidP="009316BE">
      <w:pPr>
        <w:rPr>
          <w:rFonts w:asciiTheme="minorHAnsi" w:hAnsiTheme="minorHAnsi" w:cstheme="minorHAnsi"/>
        </w:rPr>
      </w:pPr>
      <w:r w:rsidRPr="005C3544">
        <w:rPr>
          <w:rFonts w:asciiTheme="minorHAnsi" w:hAnsiTheme="minorHAnsi" w:cstheme="minorHAnsi"/>
        </w:rPr>
        <w:t>____________________________</w:t>
      </w:r>
      <w:r w:rsidRPr="005C3544">
        <w:rPr>
          <w:rFonts w:asciiTheme="minorHAnsi" w:hAnsiTheme="minorHAnsi" w:cstheme="minorHAnsi"/>
        </w:rPr>
        <w:tab/>
      </w:r>
      <w:r w:rsidRPr="005C3544">
        <w:rPr>
          <w:rFonts w:asciiTheme="minorHAnsi" w:hAnsiTheme="minorHAnsi" w:cstheme="minorHAnsi"/>
        </w:rPr>
        <w:tab/>
      </w:r>
      <w:r w:rsidRPr="005C3544">
        <w:rPr>
          <w:rFonts w:asciiTheme="minorHAnsi" w:hAnsiTheme="minorHAnsi" w:cstheme="minorHAnsi"/>
        </w:rPr>
        <w:tab/>
      </w:r>
      <w:r w:rsidRPr="005C3544">
        <w:rPr>
          <w:rFonts w:asciiTheme="minorHAnsi" w:hAnsiTheme="minorHAnsi" w:cstheme="minorHAnsi"/>
        </w:rPr>
        <w:tab/>
      </w:r>
      <w:r w:rsidRPr="005C3544">
        <w:rPr>
          <w:rFonts w:asciiTheme="minorHAnsi" w:hAnsiTheme="minorHAnsi" w:cstheme="minorHAnsi"/>
        </w:rPr>
        <w:tab/>
      </w:r>
      <w:r w:rsidRPr="005C3544">
        <w:rPr>
          <w:rFonts w:asciiTheme="minorHAnsi" w:hAnsiTheme="minorHAnsi" w:cstheme="minorHAnsi"/>
        </w:rPr>
        <w:tab/>
      </w:r>
      <w:r w:rsidRPr="005C3544">
        <w:rPr>
          <w:rFonts w:asciiTheme="minorHAnsi" w:hAnsiTheme="minorHAnsi" w:cstheme="minorHAnsi"/>
        </w:rPr>
        <w:tab/>
      </w:r>
      <w:r w:rsidRPr="005C3544">
        <w:rPr>
          <w:rFonts w:asciiTheme="minorHAnsi" w:hAnsiTheme="minorHAnsi" w:cstheme="minorHAnsi"/>
        </w:rPr>
        <w:tab/>
        <w:t>Firma</w:t>
      </w:r>
    </w:p>
    <w:p w14:paraId="1908783F" w14:textId="77777777" w:rsidR="009316BE" w:rsidRPr="005C3544" w:rsidRDefault="009316BE" w:rsidP="009316BE">
      <w:pPr>
        <w:jc w:val="right"/>
        <w:rPr>
          <w:rFonts w:asciiTheme="minorHAnsi" w:hAnsiTheme="minorHAnsi" w:cstheme="minorHAnsi"/>
        </w:rPr>
      </w:pPr>
      <w:r w:rsidRPr="005C3544">
        <w:rPr>
          <w:rFonts w:asciiTheme="minorHAnsi" w:hAnsiTheme="minorHAnsi" w:cstheme="minorHAnsi"/>
        </w:rPr>
        <w:t>____________________________</w:t>
      </w:r>
    </w:p>
    <w:p w14:paraId="29A60E04" w14:textId="77777777" w:rsidR="00397D6F" w:rsidRPr="005C3544" w:rsidRDefault="00397D6F" w:rsidP="00397D6F">
      <w:pPr>
        <w:spacing w:line="360" w:lineRule="auto"/>
        <w:jc w:val="center"/>
        <w:rPr>
          <w:rFonts w:asciiTheme="minorHAnsi" w:hAnsiTheme="minorHAnsi" w:cstheme="minorHAnsi"/>
          <w:b/>
          <w:bCs/>
          <w:smallCaps/>
        </w:rPr>
      </w:pPr>
    </w:p>
    <w:p w14:paraId="3CA7120E" w14:textId="790E036B" w:rsidR="00397D6F" w:rsidRPr="00BC4BA4" w:rsidRDefault="00397D6F" w:rsidP="00397D6F">
      <w:pPr>
        <w:spacing w:line="360" w:lineRule="auto"/>
        <w:jc w:val="center"/>
        <w:rPr>
          <w:rFonts w:asciiTheme="minorHAnsi" w:hAnsiTheme="minorHAnsi" w:cstheme="minorHAnsi"/>
          <w:b/>
          <w:bCs/>
          <w:smallCaps/>
          <w:sz w:val="18"/>
          <w:szCs w:val="18"/>
        </w:rPr>
      </w:pPr>
      <w:r w:rsidRPr="00BC4BA4">
        <w:rPr>
          <w:rFonts w:asciiTheme="minorHAnsi" w:hAnsiTheme="minorHAnsi" w:cstheme="minorHAnsi"/>
          <w:b/>
          <w:bCs/>
          <w:smallCaps/>
          <w:sz w:val="18"/>
          <w:szCs w:val="18"/>
        </w:rPr>
        <w:t xml:space="preserve">Informativa ai sensi dell’art. 13 Regolamento Generale sulla Protezione dei Dati (UE) 2016/679 </w:t>
      </w:r>
    </w:p>
    <w:p w14:paraId="629C5964" w14:textId="77777777" w:rsidR="0035195F" w:rsidRDefault="00397D6F" w:rsidP="00F37ECC">
      <w:pPr>
        <w:pStyle w:val="Paragrafoelenco"/>
        <w:numPr>
          <w:ilvl w:val="0"/>
          <w:numId w:val="33"/>
        </w:numPr>
        <w:autoSpaceDE w:val="0"/>
        <w:autoSpaceDN w:val="0"/>
        <w:adjustRightInd w:val="0"/>
        <w:spacing w:line="276" w:lineRule="auto"/>
        <w:ind w:left="0"/>
        <w:rPr>
          <w:rFonts w:asciiTheme="minorHAnsi" w:hAnsiTheme="minorHAnsi" w:cstheme="minorHAnsi"/>
          <w:sz w:val="18"/>
          <w:szCs w:val="18"/>
        </w:rPr>
      </w:pPr>
      <w:r w:rsidRPr="0035195F">
        <w:rPr>
          <w:rFonts w:asciiTheme="minorHAnsi" w:hAnsiTheme="minorHAnsi" w:cstheme="minorHAnsi"/>
          <w:b/>
          <w:sz w:val="18"/>
          <w:szCs w:val="18"/>
        </w:rPr>
        <w:t>Titolare del trattamento.</w:t>
      </w:r>
      <w:r w:rsidRPr="0035195F">
        <w:rPr>
          <w:rFonts w:asciiTheme="minorHAnsi" w:hAnsiTheme="minorHAnsi" w:cstheme="minorHAnsi"/>
          <w:sz w:val="18"/>
          <w:szCs w:val="18"/>
        </w:rPr>
        <w:t xml:space="preserve"> </w:t>
      </w:r>
      <w:r w:rsidR="0035195F" w:rsidRPr="0035195F">
        <w:rPr>
          <w:rFonts w:asciiTheme="minorHAnsi" w:hAnsiTheme="minorHAnsi" w:cstheme="minorHAnsi"/>
          <w:sz w:val="18"/>
          <w:szCs w:val="18"/>
        </w:rPr>
        <w:t>Titolare del trattamento dei dati comunicati mediante il presente modulo è la Società Funivie Monte Bianco S.p.A.</w:t>
      </w:r>
      <w:r w:rsidR="0035195F" w:rsidRPr="0035195F">
        <w:rPr>
          <w:rFonts w:asciiTheme="minorHAnsi" w:hAnsiTheme="minorHAnsi" w:cstheme="minorHAnsi"/>
          <w:i/>
          <w:sz w:val="18"/>
          <w:szCs w:val="18"/>
        </w:rPr>
        <w:t xml:space="preserve"> </w:t>
      </w:r>
      <w:r w:rsidR="0035195F" w:rsidRPr="0035195F">
        <w:rPr>
          <w:rFonts w:asciiTheme="minorHAnsi" w:hAnsiTheme="minorHAnsi" w:cstheme="minorHAnsi"/>
          <w:sz w:val="18"/>
          <w:szCs w:val="18"/>
        </w:rPr>
        <w:t xml:space="preserve">con sede in Courmayeur (AO), Strada Statale n. 26, dir. n. 48 – Entrèves in persona del Presidente del Consiglio di Amministrazione e Legale Rappresentante </w:t>
      </w:r>
      <w:r w:rsidR="0035195F" w:rsidRPr="0035195F">
        <w:rPr>
          <w:rFonts w:asciiTheme="minorHAnsi" w:hAnsiTheme="minorHAnsi" w:cstheme="minorHAnsi"/>
          <w:i/>
          <w:sz w:val="18"/>
          <w:szCs w:val="18"/>
        </w:rPr>
        <w:t>pro tempore</w:t>
      </w:r>
      <w:r w:rsidR="0035195F" w:rsidRPr="0035195F">
        <w:rPr>
          <w:rFonts w:asciiTheme="minorHAnsi" w:hAnsiTheme="minorHAnsi" w:cstheme="minorHAnsi"/>
          <w:sz w:val="18"/>
          <w:szCs w:val="18"/>
        </w:rPr>
        <w:t>.</w:t>
      </w:r>
    </w:p>
    <w:p w14:paraId="7ED6A722" w14:textId="77777777" w:rsidR="0035195F" w:rsidRPr="0035195F" w:rsidRDefault="00397D6F" w:rsidP="0035195F">
      <w:pPr>
        <w:pStyle w:val="Paragrafoelenco"/>
        <w:numPr>
          <w:ilvl w:val="0"/>
          <w:numId w:val="33"/>
        </w:numPr>
        <w:autoSpaceDE w:val="0"/>
        <w:autoSpaceDN w:val="0"/>
        <w:adjustRightInd w:val="0"/>
        <w:spacing w:line="276" w:lineRule="auto"/>
        <w:ind w:left="0"/>
        <w:rPr>
          <w:rFonts w:asciiTheme="minorHAnsi" w:hAnsiTheme="minorHAnsi" w:cstheme="minorHAnsi"/>
          <w:sz w:val="18"/>
          <w:szCs w:val="18"/>
        </w:rPr>
      </w:pPr>
      <w:r w:rsidRPr="0035195F">
        <w:rPr>
          <w:rFonts w:asciiTheme="minorHAnsi" w:hAnsiTheme="minorHAnsi" w:cstheme="minorHAnsi"/>
          <w:b/>
          <w:sz w:val="18"/>
          <w:szCs w:val="18"/>
        </w:rPr>
        <w:t xml:space="preserve">Responsabile della protezione dei dati. </w:t>
      </w:r>
      <w:r w:rsidR="0035195F" w:rsidRPr="0035195F">
        <w:rPr>
          <w:rFonts w:asciiTheme="minorHAnsi" w:hAnsiTheme="minorHAnsi" w:cstheme="minorHAnsi"/>
          <w:sz w:val="18"/>
          <w:szCs w:val="18"/>
        </w:rPr>
        <w:t>La Società Funivie Monte Bianco S.p.A.</w:t>
      </w:r>
      <w:r w:rsidR="0035195F" w:rsidRPr="0035195F">
        <w:rPr>
          <w:rFonts w:asciiTheme="minorHAnsi" w:hAnsiTheme="minorHAnsi" w:cstheme="minorHAnsi"/>
          <w:i/>
          <w:sz w:val="18"/>
          <w:szCs w:val="18"/>
        </w:rPr>
        <w:t xml:space="preserve"> </w:t>
      </w:r>
      <w:r w:rsidR="0035195F" w:rsidRPr="0035195F">
        <w:rPr>
          <w:rFonts w:asciiTheme="minorHAnsi" w:hAnsiTheme="minorHAnsi" w:cstheme="minorHAnsi"/>
          <w:sz w:val="18"/>
          <w:szCs w:val="18"/>
        </w:rPr>
        <w:t xml:space="preserve">ha provveduto a nominare, in adempimento a quanto previsto dall'art. 37 GDPR 2016/679, un Responsabile della Protezione dei Dati (DPO); i riferimenti sono pubblicati sul sito </w:t>
      </w:r>
      <w:hyperlink r:id="rId9" w:history="1">
        <w:r w:rsidR="0035195F" w:rsidRPr="0035195F">
          <w:rPr>
            <w:rStyle w:val="Collegamentoipertestuale"/>
            <w:rFonts w:asciiTheme="minorHAnsi" w:hAnsiTheme="minorHAnsi" w:cstheme="minorHAnsi"/>
            <w:sz w:val="18"/>
            <w:szCs w:val="18"/>
          </w:rPr>
          <w:t>www.montebianco.com</w:t>
        </w:r>
      </w:hyperlink>
      <w:r w:rsidR="0035195F" w:rsidRPr="0035195F">
        <w:rPr>
          <w:rFonts w:asciiTheme="minorHAnsi" w:hAnsiTheme="minorHAnsi" w:cstheme="minorHAnsi"/>
          <w:sz w:val="18"/>
          <w:szCs w:val="18"/>
        </w:rPr>
        <w:t xml:space="preserve"> sezione “</w:t>
      </w:r>
      <w:r w:rsidR="0035195F" w:rsidRPr="0035195F">
        <w:rPr>
          <w:rFonts w:asciiTheme="minorHAnsi" w:hAnsiTheme="minorHAnsi" w:cstheme="minorHAnsi"/>
          <w:i/>
          <w:iCs/>
          <w:sz w:val="18"/>
          <w:szCs w:val="18"/>
        </w:rPr>
        <w:t>privacy policy</w:t>
      </w:r>
      <w:r w:rsidR="0035195F" w:rsidRPr="0035195F">
        <w:rPr>
          <w:rFonts w:asciiTheme="minorHAnsi" w:hAnsiTheme="minorHAnsi" w:cstheme="minorHAnsi"/>
          <w:sz w:val="18"/>
          <w:szCs w:val="18"/>
        </w:rPr>
        <w:t>”.</w:t>
      </w:r>
    </w:p>
    <w:p w14:paraId="6A848C70" w14:textId="397C14C1" w:rsidR="00D513D5" w:rsidRPr="0035195F" w:rsidRDefault="00397D6F" w:rsidP="00130DB1">
      <w:pPr>
        <w:pStyle w:val="Paragrafoelenco"/>
        <w:numPr>
          <w:ilvl w:val="0"/>
          <w:numId w:val="33"/>
        </w:numPr>
        <w:autoSpaceDE w:val="0"/>
        <w:autoSpaceDN w:val="0"/>
        <w:adjustRightInd w:val="0"/>
        <w:spacing w:line="276" w:lineRule="auto"/>
        <w:ind w:left="0"/>
        <w:rPr>
          <w:rFonts w:asciiTheme="minorHAnsi" w:hAnsiTheme="minorHAnsi" w:cstheme="minorHAnsi"/>
          <w:sz w:val="18"/>
          <w:szCs w:val="18"/>
        </w:rPr>
      </w:pPr>
      <w:r w:rsidRPr="0035195F">
        <w:rPr>
          <w:rFonts w:asciiTheme="minorHAnsi" w:hAnsiTheme="minorHAnsi" w:cstheme="minorHAnsi"/>
          <w:b/>
          <w:sz w:val="18"/>
          <w:szCs w:val="18"/>
        </w:rPr>
        <w:t>Soggetti autorizzati al trattamento.</w:t>
      </w:r>
      <w:r w:rsidRPr="0035195F">
        <w:rPr>
          <w:rFonts w:asciiTheme="minorHAnsi" w:hAnsiTheme="minorHAnsi" w:cstheme="minorHAnsi"/>
          <w:sz w:val="18"/>
          <w:szCs w:val="18"/>
        </w:rPr>
        <w:t xml:space="preserve"> I dati comunicati mediante il presente modulo verranno trattati dal Responsabile della Prevenzione della Corruzione e Trasparenza </w:t>
      </w:r>
      <w:r w:rsidR="005C3544" w:rsidRPr="0035195F">
        <w:rPr>
          <w:rFonts w:asciiTheme="minorHAnsi" w:hAnsiTheme="minorHAnsi" w:cstheme="minorHAnsi"/>
          <w:sz w:val="18"/>
          <w:szCs w:val="18"/>
        </w:rPr>
        <w:t>della Società e</w:t>
      </w:r>
      <w:r w:rsidRPr="0035195F">
        <w:rPr>
          <w:rFonts w:asciiTheme="minorHAnsi" w:hAnsiTheme="minorHAnsi" w:cstheme="minorHAnsi"/>
          <w:sz w:val="18"/>
          <w:szCs w:val="18"/>
        </w:rPr>
        <w:t>,</w:t>
      </w:r>
      <w:r w:rsidR="00D513D5" w:rsidRPr="0035195F">
        <w:rPr>
          <w:rFonts w:asciiTheme="minorHAnsi" w:hAnsiTheme="minorHAnsi" w:cstheme="minorHAnsi"/>
          <w:sz w:val="18"/>
          <w:szCs w:val="18"/>
        </w:rPr>
        <w:t xml:space="preserve"> soltanto in via eventuale</w:t>
      </w:r>
      <w:r w:rsidR="00BC4BA4" w:rsidRPr="0035195F">
        <w:rPr>
          <w:rFonts w:asciiTheme="minorHAnsi" w:hAnsiTheme="minorHAnsi" w:cstheme="minorHAnsi"/>
          <w:sz w:val="18"/>
          <w:szCs w:val="18"/>
        </w:rPr>
        <w:t>:</w:t>
      </w:r>
      <w:r w:rsidRPr="0035195F">
        <w:rPr>
          <w:rFonts w:asciiTheme="minorHAnsi" w:hAnsiTheme="minorHAnsi" w:cstheme="minorHAnsi"/>
          <w:sz w:val="18"/>
          <w:szCs w:val="18"/>
        </w:rPr>
        <w:t xml:space="preserve"> da</w:t>
      </w:r>
      <w:r w:rsidR="00D513D5" w:rsidRPr="0035195F">
        <w:rPr>
          <w:rFonts w:asciiTheme="minorHAnsi" w:hAnsiTheme="minorHAnsi" w:cstheme="minorHAnsi"/>
          <w:sz w:val="18"/>
          <w:szCs w:val="18"/>
        </w:rPr>
        <w:t>l Presidente del Consiglio di Amministrazione quale titolare del potere sostitutivo</w:t>
      </w:r>
      <w:r w:rsidR="00BC4BA4" w:rsidRPr="0035195F">
        <w:rPr>
          <w:rFonts w:asciiTheme="minorHAnsi" w:hAnsiTheme="minorHAnsi" w:cstheme="minorHAnsi"/>
          <w:sz w:val="18"/>
          <w:szCs w:val="18"/>
        </w:rPr>
        <w:t>;</w:t>
      </w:r>
      <w:r w:rsidR="00D513D5" w:rsidRPr="0035195F">
        <w:rPr>
          <w:rFonts w:asciiTheme="minorHAnsi" w:hAnsiTheme="minorHAnsi" w:cstheme="minorHAnsi"/>
          <w:sz w:val="18"/>
          <w:szCs w:val="18"/>
        </w:rPr>
        <w:t xml:space="preserve"> da </w:t>
      </w:r>
      <w:r w:rsidRPr="0035195F">
        <w:rPr>
          <w:rFonts w:asciiTheme="minorHAnsi" w:hAnsiTheme="minorHAnsi" w:cstheme="minorHAnsi"/>
          <w:sz w:val="18"/>
          <w:szCs w:val="18"/>
        </w:rPr>
        <w:t xml:space="preserve">eventuali consulenti legali esterni </w:t>
      </w:r>
      <w:r w:rsidR="00D513D5" w:rsidRPr="0035195F">
        <w:rPr>
          <w:rFonts w:asciiTheme="minorHAnsi" w:hAnsiTheme="minorHAnsi" w:cstheme="minorHAnsi"/>
          <w:sz w:val="18"/>
          <w:szCs w:val="18"/>
        </w:rPr>
        <w:t xml:space="preserve">e dagli organi di amministrazione e controllo </w:t>
      </w:r>
      <w:r w:rsidR="0035195F">
        <w:rPr>
          <w:rFonts w:asciiTheme="minorHAnsi" w:hAnsiTheme="minorHAnsi" w:cstheme="minorHAnsi"/>
          <w:sz w:val="18"/>
          <w:szCs w:val="18"/>
        </w:rPr>
        <w:t xml:space="preserve">della Società Funivie Monte Bianco S.p.A. </w:t>
      </w:r>
      <w:r w:rsidRPr="0035195F">
        <w:rPr>
          <w:rFonts w:asciiTheme="minorHAnsi" w:hAnsiTheme="minorHAnsi" w:cstheme="minorHAnsi"/>
          <w:sz w:val="18"/>
          <w:szCs w:val="18"/>
        </w:rPr>
        <w:t xml:space="preserve">nell'esercizio delle </w:t>
      </w:r>
      <w:r w:rsidR="005D0E2D" w:rsidRPr="0035195F">
        <w:rPr>
          <w:rFonts w:asciiTheme="minorHAnsi" w:hAnsiTheme="minorHAnsi" w:cstheme="minorHAnsi"/>
          <w:sz w:val="18"/>
          <w:szCs w:val="18"/>
        </w:rPr>
        <w:t>rispettive</w:t>
      </w:r>
      <w:r w:rsidRPr="0035195F">
        <w:rPr>
          <w:rFonts w:asciiTheme="minorHAnsi" w:hAnsiTheme="minorHAnsi" w:cstheme="minorHAnsi"/>
          <w:sz w:val="18"/>
          <w:szCs w:val="18"/>
        </w:rPr>
        <w:t xml:space="preserve"> funzioni.</w:t>
      </w:r>
    </w:p>
    <w:p w14:paraId="3D1C588B" w14:textId="77777777" w:rsidR="0035195F" w:rsidRPr="0035195F" w:rsidRDefault="00397D6F" w:rsidP="0035195F">
      <w:pPr>
        <w:pStyle w:val="Paragrafoelenco"/>
        <w:numPr>
          <w:ilvl w:val="0"/>
          <w:numId w:val="33"/>
        </w:numPr>
        <w:autoSpaceDE w:val="0"/>
        <w:autoSpaceDN w:val="0"/>
        <w:adjustRightInd w:val="0"/>
        <w:spacing w:line="276" w:lineRule="auto"/>
        <w:ind w:left="0"/>
        <w:rPr>
          <w:rFonts w:asciiTheme="minorHAnsi" w:hAnsiTheme="minorHAnsi" w:cstheme="minorHAnsi"/>
          <w:sz w:val="18"/>
          <w:szCs w:val="18"/>
        </w:rPr>
      </w:pPr>
      <w:r w:rsidRPr="0035195F">
        <w:rPr>
          <w:rFonts w:asciiTheme="minorHAnsi" w:hAnsiTheme="minorHAnsi" w:cstheme="minorHAnsi"/>
          <w:b/>
          <w:sz w:val="18"/>
          <w:szCs w:val="18"/>
        </w:rPr>
        <w:lastRenderedPageBreak/>
        <w:t>Responsabili esterni del trattamento.</w:t>
      </w:r>
      <w:r w:rsidRPr="0035195F">
        <w:rPr>
          <w:rFonts w:asciiTheme="minorHAnsi" w:hAnsiTheme="minorHAnsi" w:cstheme="minorHAnsi"/>
          <w:sz w:val="18"/>
          <w:szCs w:val="18"/>
        </w:rPr>
        <w:t xml:space="preserve"> </w:t>
      </w:r>
      <w:r w:rsidR="0035195F" w:rsidRPr="0035195F">
        <w:rPr>
          <w:rFonts w:asciiTheme="minorHAnsi" w:hAnsiTheme="minorHAnsi" w:cstheme="minorHAnsi"/>
          <w:sz w:val="18"/>
          <w:szCs w:val="18"/>
        </w:rPr>
        <w:t>La Società Funivie Monte Bianco S.p.A.</w:t>
      </w:r>
      <w:r w:rsidR="0035195F" w:rsidRPr="0035195F">
        <w:rPr>
          <w:rFonts w:asciiTheme="minorHAnsi" w:hAnsiTheme="minorHAnsi" w:cstheme="minorHAnsi"/>
          <w:i/>
          <w:sz w:val="18"/>
          <w:szCs w:val="18"/>
        </w:rPr>
        <w:t xml:space="preserve"> </w:t>
      </w:r>
      <w:r w:rsidR="0035195F" w:rsidRPr="0035195F">
        <w:rPr>
          <w:rFonts w:asciiTheme="minorHAnsi" w:hAnsiTheme="minorHAnsi" w:cstheme="minorHAnsi"/>
          <w:sz w:val="18"/>
          <w:szCs w:val="18"/>
        </w:rPr>
        <w:t xml:space="preserve">si avvale, nello svolgimento delle proprie attività, di soggetti </w:t>
      </w:r>
      <w:proofErr w:type="gramStart"/>
      <w:r w:rsidR="0035195F" w:rsidRPr="0035195F">
        <w:rPr>
          <w:rFonts w:asciiTheme="minorHAnsi" w:hAnsiTheme="minorHAnsi" w:cstheme="minorHAnsi"/>
          <w:sz w:val="18"/>
          <w:szCs w:val="18"/>
        </w:rPr>
        <w:t>esterni</w:t>
      </w:r>
      <w:proofErr w:type="gramEnd"/>
      <w:r w:rsidR="0035195F" w:rsidRPr="0035195F">
        <w:rPr>
          <w:rFonts w:asciiTheme="minorHAnsi" w:hAnsiTheme="minorHAnsi" w:cstheme="minorHAnsi"/>
          <w:sz w:val="18"/>
          <w:szCs w:val="18"/>
        </w:rPr>
        <w:t xml:space="preserve"> i quali potrebbero venire a conoscenza dei Suoi dati. Detti soggetti, persone fisiche o giuridiche (quale a titolo esemplificativo, la società incaricata della gestione e della manutenzione del sito </w:t>
      </w:r>
      <w:r w:rsidR="0035195F" w:rsidRPr="0035195F">
        <w:rPr>
          <w:rFonts w:asciiTheme="minorHAnsi" w:hAnsiTheme="minorHAnsi" w:cstheme="minorHAnsi"/>
          <w:i/>
          <w:iCs/>
          <w:sz w:val="18"/>
          <w:szCs w:val="18"/>
        </w:rPr>
        <w:t xml:space="preserve">internet </w:t>
      </w:r>
      <w:r w:rsidR="0035195F" w:rsidRPr="0035195F">
        <w:rPr>
          <w:rFonts w:asciiTheme="minorHAnsi" w:hAnsiTheme="minorHAnsi" w:cstheme="minorHAnsi"/>
          <w:sz w:val="18"/>
          <w:szCs w:val="18"/>
        </w:rPr>
        <w:t>e dei servizi in esso integrati) sono stati nominati, con separato atto, “Responsabili esterni del trattamento” ai sensi dell’art. 28 GDPR 2016/679 con impegno a rispettare i contenuti del Regolamento stesso. L’elenco completo dei Responsabili Esterni è a disposizione degli interessati previa richiesta scritta.</w:t>
      </w:r>
    </w:p>
    <w:p w14:paraId="1CA894EF" w14:textId="037D9F12" w:rsidR="005D0E2D" w:rsidRPr="0035195F" w:rsidRDefault="00397D6F" w:rsidP="00FD05AD">
      <w:pPr>
        <w:pStyle w:val="Paragrafoelenco"/>
        <w:numPr>
          <w:ilvl w:val="0"/>
          <w:numId w:val="33"/>
        </w:numPr>
        <w:autoSpaceDE w:val="0"/>
        <w:autoSpaceDN w:val="0"/>
        <w:adjustRightInd w:val="0"/>
        <w:spacing w:line="276" w:lineRule="auto"/>
        <w:ind w:left="0"/>
        <w:rPr>
          <w:rFonts w:asciiTheme="minorHAnsi" w:hAnsiTheme="minorHAnsi" w:cstheme="minorHAnsi"/>
          <w:sz w:val="18"/>
          <w:szCs w:val="18"/>
        </w:rPr>
      </w:pPr>
      <w:r w:rsidRPr="0035195F">
        <w:rPr>
          <w:rFonts w:asciiTheme="minorHAnsi" w:hAnsiTheme="minorHAnsi" w:cstheme="minorHAnsi"/>
          <w:b/>
          <w:sz w:val="18"/>
          <w:szCs w:val="18"/>
        </w:rPr>
        <w:t>Dati particolari di cui all'art. 9 GDPR 2016/679 e dati relativi a condanne penali e reati di cui all'art. 10 GDPR 2016/679.</w:t>
      </w:r>
      <w:r w:rsidRPr="0035195F">
        <w:rPr>
          <w:rFonts w:asciiTheme="minorHAnsi" w:hAnsiTheme="minorHAnsi" w:cstheme="minorHAnsi"/>
          <w:sz w:val="18"/>
          <w:szCs w:val="18"/>
        </w:rPr>
        <w:t xml:space="preserve"> Nel trattare le richieste di accesso civico </w:t>
      </w:r>
      <w:r w:rsidRPr="0035195F">
        <w:rPr>
          <w:rFonts w:asciiTheme="minorHAnsi" w:hAnsiTheme="minorHAnsi" w:cstheme="minorHAnsi"/>
          <w:color w:val="000000"/>
          <w:sz w:val="18"/>
          <w:szCs w:val="18"/>
        </w:rPr>
        <w:t xml:space="preserve">la </w:t>
      </w:r>
      <w:r w:rsidR="00D513D5" w:rsidRPr="0035195F">
        <w:rPr>
          <w:rFonts w:asciiTheme="minorHAnsi" w:hAnsiTheme="minorHAnsi" w:cstheme="minorHAnsi"/>
          <w:color w:val="000000"/>
          <w:sz w:val="18"/>
          <w:szCs w:val="18"/>
        </w:rPr>
        <w:t>Società</w:t>
      </w:r>
      <w:r w:rsidRPr="0035195F">
        <w:rPr>
          <w:rFonts w:asciiTheme="minorHAnsi" w:hAnsiTheme="minorHAnsi" w:cstheme="minorHAnsi"/>
          <w:color w:val="000000"/>
          <w:sz w:val="18"/>
          <w:szCs w:val="18"/>
        </w:rPr>
        <w:t xml:space="preserve"> </w:t>
      </w:r>
      <w:r w:rsidRPr="0035195F">
        <w:rPr>
          <w:rFonts w:asciiTheme="minorHAnsi" w:hAnsiTheme="minorHAnsi" w:cstheme="minorHAnsi"/>
          <w:sz w:val="18"/>
          <w:szCs w:val="18"/>
        </w:rPr>
        <w:t xml:space="preserve">non richiede né tratta dati che l'art. 9 GDPR 2016/679 definisce "particolari" né dati relativi a sentenze penali e reati di cui all’art. 10 GDPR 2016/679. </w:t>
      </w:r>
    </w:p>
    <w:p w14:paraId="4B27C674" w14:textId="77777777" w:rsidR="005D0E2D" w:rsidRPr="00BC4BA4" w:rsidRDefault="00397D6F" w:rsidP="005D0E2D">
      <w:pPr>
        <w:pStyle w:val="Paragrafoelenco"/>
        <w:numPr>
          <w:ilvl w:val="0"/>
          <w:numId w:val="33"/>
        </w:numPr>
        <w:autoSpaceDE w:val="0"/>
        <w:autoSpaceDN w:val="0"/>
        <w:adjustRightInd w:val="0"/>
        <w:spacing w:line="276" w:lineRule="auto"/>
        <w:ind w:left="0"/>
        <w:rPr>
          <w:rFonts w:asciiTheme="minorHAnsi" w:hAnsiTheme="minorHAnsi" w:cstheme="minorHAnsi"/>
          <w:sz w:val="18"/>
          <w:szCs w:val="18"/>
        </w:rPr>
      </w:pPr>
      <w:r w:rsidRPr="00BC4BA4">
        <w:rPr>
          <w:rFonts w:asciiTheme="minorHAnsi" w:hAnsiTheme="minorHAnsi" w:cstheme="minorHAnsi"/>
          <w:b/>
          <w:sz w:val="18"/>
          <w:szCs w:val="18"/>
        </w:rPr>
        <w:t>Trasferimento dei dati all'estero</w:t>
      </w:r>
      <w:r w:rsidRPr="00BC4BA4">
        <w:rPr>
          <w:rFonts w:asciiTheme="minorHAnsi" w:hAnsiTheme="minorHAnsi" w:cstheme="minorHAnsi"/>
          <w:sz w:val="18"/>
          <w:szCs w:val="18"/>
        </w:rPr>
        <w:t xml:space="preserve">. I dati possono essere trasferiti verso Paesi dell'Unione Europea e verso Paesi terzi rispetto all'Unione Europea soltanto in occasione dell’esecuzione delle operazioni di </w:t>
      </w:r>
      <w:r w:rsidRPr="00BC4BA4">
        <w:rPr>
          <w:rFonts w:asciiTheme="minorHAnsi" w:hAnsiTheme="minorHAnsi" w:cstheme="minorHAnsi"/>
          <w:i/>
          <w:sz w:val="18"/>
          <w:szCs w:val="18"/>
        </w:rPr>
        <w:t>backup</w:t>
      </w:r>
      <w:r w:rsidRPr="00BC4BA4">
        <w:rPr>
          <w:rFonts w:asciiTheme="minorHAnsi" w:hAnsiTheme="minorHAnsi" w:cstheme="minorHAnsi"/>
          <w:sz w:val="18"/>
          <w:szCs w:val="18"/>
        </w:rPr>
        <w:t xml:space="preserve"> sugli strumenti informatici. La società incaricata di gestire dette operazioni è stata nominata responsabile esterno del trattamento ai sensi dell’art. 28 GDPR 2016/679 con impegno a garantire che l’eventuale trasferimento avvenga nel rispetto degli articoli 45 e 46 GDPR 2016/679.</w:t>
      </w:r>
    </w:p>
    <w:p w14:paraId="71B82BDD" w14:textId="5DBD0C54" w:rsidR="005D0E2D" w:rsidRPr="00BC4BA4" w:rsidRDefault="00397D6F" w:rsidP="005D0E2D">
      <w:pPr>
        <w:pStyle w:val="Paragrafoelenco"/>
        <w:numPr>
          <w:ilvl w:val="0"/>
          <w:numId w:val="33"/>
        </w:numPr>
        <w:autoSpaceDE w:val="0"/>
        <w:autoSpaceDN w:val="0"/>
        <w:adjustRightInd w:val="0"/>
        <w:spacing w:line="276" w:lineRule="auto"/>
        <w:ind w:left="0"/>
        <w:rPr>
          <w:rFonts w:asciiTheme="minorHAnsi" w:hAnsiTheme="minorHAnsi" w:cstheme="minorHAnsi"/>
          <w:sz w:val="18"/>
          <w:szCs w:val="18"/>
        </w:rPr>
      </w:pPr>
      <w:r w:rsidRPr="00BC4BA4">
        <w:rPr>
          <w:rFonts w:asciiTheme="minorHAnsi" w:hAnsiTheme="minorHAnsi" w:cstheme="minorHAnsi"/>
          <w:b/>
          <w:sz w:val="18"/>
          <w:szCs w:val="18"/>
        </w:rPr>
        <w:t>Modalità di trattamento e conservazione dei dati</w:t>
      </w:r>
      <w:r w:rsidRPr="00BC4BA4">
        <w:rPr>
          <w:rFonts w:asciiTheme="minorHAnsi" w:hAnsiTheme="minorHAnsi" w:cstheme="minorHAnsi"/>
          <w:sz w:val="18"/>
          <w:szCs w:val="18"/>
        </w:rPr>
        <w:t>. Il trattamento dei Suoi dati sarà svolto in forma cartacea o in formato elettronico nel rispetto di quanto previsto dall’art. 32 del GDPR 2016/679 in materia di misure di sicurezza. Le informazioni saranno conservate, tramite archiviazione cartacea e/o elettronica, per un anno a far data dall’evasione della richiesta</w:t>
      </w:r>
      <w:r w:rsidR="00D513D5" w:rsidRPr="00BC4BA4">
        <w:rPr>
          <w:rFonts w:asciiTheme="minorHAnsi" w:hAnsiTheme="minorHAnsi" w:cstheme="minorHAnsi"/>
          <w:sz w:val="18"/>
          <w:szCs w:val="18"/>
        </w:rPr>
        <w:t xml:space="preserve"> salva la necessità di conservazione per periodi superiori in caso </w:t>
      </w:r>
      <w:r w:rsidR="00BC4BA4" w:rsidRPr="00BC4BA4">
        <w:rPr>
          <w:rFonts w:asciiTheme="minorHAnsi" w:hAnsiTheme="minorHAnsi" w:cstheme="minorHAnsi"/>
          <w:sz w:val="18"/>
          <w:szCs w:val="18"/>
        </w:rPr>
        <w:t>di contenzioso.</w:t>
      </w:r>
      <w:r w:rsidRPr="00BC4BA4">
        <w:rPr>
          <w:rFonts w:asciiTheme="minorHAnsi" w:hAnsiTheme="minorHAnsi" w:cstheme="minorHAnsi"/>
          <w:sz w:val="18"/>
          <w:szCs w:val="18"/>
        </w:rPr>
        <w:t xml:space="preserve"> Il registro degli accessi, conservato illimitatamente, non contiene riferimenti ai Suoi dati personali.</w:t>
      </w:r>
    </w:p>
    <w:p w14:paraId="2D43ABD0" w14:textId="77777777" w:rsidR="005D0E2D" w:rsidRPr="00BC4BA4" w:rsidRDefault="00397D6F" w:rsidP="005D0E2D">
      <w:pPr>
        <w:pStyle w:val="Paragrafoelenco"/>
        <w:numPr>
          <w:ilvl w:val="0"/>
          <w:numId w:val="33"/>
        </w:numPr>
        <w:autoSpaceDE w:val="0"/>
        <w:autoSpaceDN w:val="0"/>
        <w:adjustRightInd w:val="0"/>
        <w:spacing w:line="276" w:lineRule="auto"/>
        <w:ind w:left="0"/>
        <w:rPr>
          <w:rFonts w:asciiTheme="minorHAnsi" w:hAnsiTheme="minorHAnsi" w:cstheme="minorHAnsi"/>
          <w:sz w:val="18"/>
          <w:szCs w:val="18"/>
        </w:rPr>
      </w:pPr>
      <w:r w:rsidRPr="00BC4BA4">
        <w:rPr>
          <w:rFonts w:asciiTheme="minorHAnsi" w:hAnsiTheme="minorHAnsi" w:cstheme="minorHAnsi"/>
          <w:b/>
          <w:sz w:val="18"/>
          <w:szCs w:val="18"/>
        </w:rPr>
        <w:t>Diffusione dei dati.</w:t>
      </w:r>
      <w:r w:rsidRPr="00BC4BA4">
        <w:rPr>
          <w:rFonts w:asciiTheme="minorHAnsi" w:hAnsiTheme="minorHAnsi" w:cstheme="minorHAnsi"/>
          <w:sz w:val="18"/>
          <w:szCs w:val="18"/>
        </w:rPr>
        <w:t xml:space="preserve"> I dati da Lei comunicati non sono soggetti a diffusione. </w:t>
      </w:r>
    </w:p>
    <w:p w14:paraId="4CA7D073" w14:textId="1218B1E4" w:rsidR="00397D6F" w:rsidRPr="00BC4BA4" w:rsidRDefault="00397D6F" w:rsidP="005D0E2D">
      <w:pPr>
        <w:pStyle w:val="Paragrafoelenco"/>
        <w:numPr>
          <w:ilvl w:val="0"/>
          <w:numId w:val="33"/>
        </w:numPr>
        <w:autoSpaceDE w:val="0"/>
        <w:autoSpaceDN w:val="0"/>
        <w:adjustRightInd w:val="0"/>
        <w:spacing w:line="276" w:lineRule="auto"/>
        <w:ind w:left="0"/>
        <w:rPr>
          <w:rFonts w:asciiTheme="minorHAnsi" w:hAnsiTheme="minorHAnsi" w:cstheme="minorHAnsi"/>
          <w:sz w:val="18"/>
          <w:szCs w:val="18"/>
        </w:rPr>
      </w:pPr>
      <w:r w:rsidRPr="00BC4BA4">
        <w:rPr>
          <w:rFonts w:asciiTheme="minorHAnsi" w:hAnsiTheme="minorHAnsi" w:cstheme="minorHAnsi"/>
          <w:b/>
          <w:sz w:val="18"/>
          <w:szCs w:val="18"/>
        </w:rPr>
        <w:t>Base giuridica del trattamento.</w:t>
      </w:r>
      <w:r w:rsidRPr="00BC4BA4">
        <w:rPr>
          <w:rFonts w:asciiTheme="minorHAnsi" w:hAnsiTheme="minorHAnsi" w:cstheme="minorHAnsi"/>
          <w:sz w:val="18"/>
          <w:szCs w:val="18"/>
        </w:rPr>
        <w:t xml:space="preserve"> Il trattamento dei Suoi dati è effettuato ai sensi dell’art. 6 paragrafo 1 lettera e) GDPR 2016/679, “</w:t>
      </w:r>
      <w:r w:rsidRPr="00BC4BA4">
        <w:rPr>
          <w:rFonts w:asciiTheme="minorHAnsi" w:hAnsiTheme="minorHAnsi" w:cstheme="minorHAnsi"/>
          <w:sz w:val="18"/>
          <w:szCs w:val="18"/>
          <w:u w:val="single"/>
        </w:rPr>
        <w:t>esecuzione di un compito di interesse pubblico o connesso all’esercizio di pubblici poteri di cui è investito il Titolare</w:t>
      </w:r>
      <w:r w:rsidRPr="00BC4BA4">
        <w:rPr>
          <w:rFonts w:asciiTheme="minorHAnsi" w:hAnsiTheme="minorHAnsi" w:cstheme="minorHAnsi"/>
          <w:sz w:val="18"/>
          <w:szCs w:val="18"/>
        </w:rPr>
        <w:t>” e prescinde dal suo consenso.</w:t>
      </w:r>
      <w:r w:rsidR="00BC4BA4" w:rsidRPr="00BC4BA4">
        <w:rPr>
          <w:rFonts w:asciiTheme="minorHAnsi" w:hAnsiTheme="minorHAnsi" w:cstheme="minorHAnsi"/>
          <w:sz w:val="18"/>
          <w:szCs w:val="18"/>
        </w:rPr>
        <w:t xml:space="preserve"> </w:t>
      </w:r>
    </w:p>
    <w:p w14:paraId="5CF4A790" w14:textId="77777777" w:rsidR="00397D6F" w:rsidRPr="00BC4BA4" w:rsidRDefault="00397D6F" w:rsidP="00397D6F">
      <w:pPr>
        <w:jc w:val="center"/>
        <w:rPr>
          <w:rFonts w:asciiTheme="minorHAnsi" w:hAnsiTheme="minorHAnsi" w:cstheme="minorHAnsi"/>
          <w:b/>
          <w:sz w:val="18"/>
          <w:szCs w:val="18"/>
        </w:rPr>
      </w:pPr>
      <w:r w:rsidRPr="00BC4BA4">
        <w:rPr>
          <w:rFonts w:asciiTheme="minorHAnsi" w:hAnsiTheme="minorHAnsi" w:cstheme="minorHAnsi"/>
          <w:b/>
          <w:sz w:val="18"/>
          <w:szCs w:val="18"/>
        </w:rPr>
        <w:t>DIRITTI ESERCITABILI DAGLI INTERESSATI</w:t>
      </w:r>
    </w:p>
    <w:p w14:paraId="30CD2CB6" w14:textId="234A79FA" w:rsidR="00397D6F" w:rsidRPr="00BC4BA4" w:rsidRDefault="00397D6F" w:rsidP="005D0E2D">
      <w:pPr>
        <w:widowControl/>
        <w:numPr>
          <w:ilvl w:val="0"/>
          <w:numId w:val="4"/>
        </w:numPr>
        <w:suppressAutoHyphens w:val="0"/>
        <w:ind w:left="0"/>
        <w:rPr>
          <w:rFonts w:asciiTheme="minorHAnsi" w:hAnsiTheme="minorHAnsi" w:cstheme="minorHAnsi"/>
          <w:sz w:val="18"/>
          <w:szCs w:val="18"/>
        </w:rPr>
      </w:pPr>
      <w:r w:rsidRPr="00BC4BA4">
        <w:rPr>
          <w:rFonts w:asciiTheme="minorHAnsi" w:hAnsiTheme="minorHAnsi" w:cstheme="minorHAnsi"/>
          <w:b/>
          <w:sz w:val="18"/>
          <w:szCs w:val="18"/>
        </w:rPr>
        <w:t>Diritto di accesso (art. 15 GDPR 2016/679).</w:t>
      </w:r>
      <w:r w:rsidRPr="00BC4BA4">
        <w:rPr>
          <w:rFonts w:asciiTheme="minorHAnsi" w:hAnsiTheme="minorHAnsi" w:cstheme="minorHAnsi"/>
          <w:sz w:val="18"/>
          <w:szCs w:val="18"/>
        </w:rPr>
        <w:t xml:space="preserve"> Ogni interessato ha diritto di richiedere al Titolare del trattamento, </w:t>
      </w:r>
      <w:r w:rsidR="0035195F">
        <w:rPr>
          <w:rFonts w:asciiTheme="minorHAnsi" w:hAnsiTheme="minorHAnsi" w:cstheme="minorHAnsi"/>
          <w:sz w:val="18"/>
          <w:szCs w:val="18"/>
        </w:rPr>
        <w:t>Funivie Monte Bianco</w:t>
      </w:r>
      <w:r w:rsidR="00BC4BA4">
        <w:rPr>
          <w:rFonts w:asciiTheme="minorHAnsi" w:hAnsiTheme="minorHAnsi" w:cstheme="minorHAnsi"/>
          <w:sz w:val="18"/>
          <w:szCs w:val="18"/>
        </w:rPr>
        <w:t xml:space="preserve"> </w:t>
      </w:r>
      <w:r w:rsidR="00BC4BA4" w:rsidRPr="00BC4BA4">
        <w:rPr>
          <w:rFonts w:asciiTheme="minorHAnsi" w:hAnsiTheme="minorHAnsi" w:cstheme="minorHAnsi"/>
          <w:sz w:val="18"/>
          <w:szCs w:val="18"/>
        </w:rPr>
        <w:t>S.p.A.</w:t>
      </w:r>
      <w:r w:rsidRPr="00BC4BA4">
        <w:rPr>
          <w:rFonts w:asciiTheme="minorHAnsi" w:hAnsiTheme="minorHAnsi" w:cstheme="minorHAnsi"/>
          <w:sz w:val="18"/>
          <w:szCs w:val="18"/>
        </w:rPr>
        <w:t>, se sia in corso o meno un trattamento di dati che lo riguarda. Qualora il trattamento sia in corso ha diritto di accedere ai dati e di ottenere informazioni riguardo: le finalità del trattamento, le categorie di dati trattati, gli eventuali soggetti (o categorie di soggetti) cui i dati siano stati o saranno comunicati, il periodo di conservazione dei dati ovvero i criteri utilizzati per determinarlo, l’esistenza dei diritti di richiedere la rettifica o la cancellazione dei dati nonché di opporsi al trattamento o di richiederne la limitazione.</w:t>
      </w:r>
    </w:p>
    <w:p w14:paraId="79134B6D" w14:textId="42CC2240" w:rsidR="00BC4BA4" w:rsidRPr="00BC4BA4" w:rsidRDefault="00BC4BA4" w:rsidP="00BC4BA4">
      <w:pPr>
        <w:widowControl/>
        <w:suppressAutoHyphens w:val="0"/>
        <w:ind w:left="-360"/>
        <w:rPr>
          <w:rFonts w:asciiTheme="minorHAnsi" w:hAnsiTheme="minorHAnsi" w:cstheme="minorHAnsi"/>
          <w:sz w:val="18"/>
          <w:szCs w:val="18"/>
        </w:rPr>
      </w:pPr>
      <w:r w:rsidRPr="00BC4BA4">
        <w:rPr>
          <w:rFonts w:asciiTheme="minorHAnsi" w:hAnsiTheme="minorHAnsi" w:cstheme="minorHAnsi"/>
          <w:sz w:val="18"/>
          <w:szCs w:val="18"/>
          <w:u w:val="single"/>
        </w:rPr>
        <w:t>Ove applicabili</w:t>
      </w:r>
      <w:r w:rsidRPr="00BC4BA4">
        <w:rPr>
          <w:rFonts w:asciiTheme="minorHAnsi" w:hAnsiTheme="minorHAnsi" w:cstheme="minorHAnsi"/>
          <w:sz w:val="18"/>
          <w:szCs w:val="18"/>
        </w:rPr>
        <w:t>:</w:t>
      </w:r>
    </w:p>
    <w:p w14:paraId="4A38FD16" w14:textId="66B9A0D9" w:rsidR="00397D6F" w:rsidRPr="00BC4BA4" w:rsidRDefault="00397D6F" w:rsidP="005D0E2D">
      <w:pPr>
        <w:widowControl/>
        <w:numPr>
          <w:ilvl w:val="0"/>
          <w:numId w:val="4"/>
        </w:numPr>
        <w:suppressAutoHyphens w:val="0"/>
        <w:ind w:left="0"/>
        <w:rPr>
          <w:rFonts w:asciiTheme="minorHAnsi" w:hAnsiTheme="minorHAnsi" w:cstheme="minorHAnsi"/>
          <w:sz w:val="18"/>
          <w:szCs w:val="18"/>
        </w:rPr>
      </w:pPr>
      <w:r w:rsidRPr="00BC4BA4">
        <w:rPr>
          <w:rFonts w:asciiTheme="minorHAnsi" w:hAnsiTheme="minorHAnsi" w:cstheme="minorHAnsi"/>
          <w:b/>
          <w:sz w:val="18"/>
          <w:szCs w:val="18"/>
        </w:rPr>
        <w:t>Diritto di rettifica (art. 16 GDPR 2016/679).</w:t>
      </w:r>
      <w:r w:rsidRPr="00BC4BA4">
        <w:rPr>
          <w:rFonts w:asciiTheme="minorHAnsi" w:hAnsiTheme="minorHAnsi" w:cstheme="minorHAnsi"/>
          <w:sz w:val="18"/>
          <w:szCs w:val="18"/>
        </w:rPr>
        <w:t xml:space="preserve"> </w:t>
      </w:r>
      <w:r w:rsidR="00BC4BA4">
        <w:rPr>
          <w:rFonts w:asciiTheme="minorHAnsi" w:hAnsiTheme="minorHAnsi" w:cstheme="minorHAnsi"/>
          <w:sz w:val="18"/>
          <w:szCs w:val="18"/>
        </w:rPr>
        <w:t>O</w:t>
      </w:r>
      <w:r w:rsidRPr="00BC4BA4">
        <w:rPr>
          <w:rFonts w:asciiTheme="minorHAnsi" w:hAnsiTheme="minorHAnsi" w:cstheme="minorHAnsi"/>
          <w:sz w:val="18"/>
          <w:szCs w:val="18"/>
        </w:rPr>
        <w:t>gni interessato ha diritto di ottenere dal Titolare del trattamento, senza ingiustificato ritardo, la rettifica dei dati personali inesatti che lo riguardano nonché l’integrazione dei dati personali incompleti (previo invio di dichiarazione contenente le informazioni mancanti).</w:t>
      </w:r>
    </w:p>
    <w:p w14:paraId="07520CF6" w14:textId="77777777" w:rsidR="00397D6F" w:rsidRPr="00BC4BA4" w:rsidRDefault="00397D6F" w:rsidP="005D0E2D">
      <w:pPr>
        <w:widowControl/>
        <w:numPr>
          <w:ilvl w:val="0"/>
          <w:numId w:val="4"/>
        </w:numPr>
        <w:suppressAutoHyphens w:val="0"/>
        <w:ind w:left="0"/>
        <w:rPr>
          <w:rFonts w:asciiTheme="minorHAnsi" w:hAnsiTheme="minorHAnsi" w:cstheme="minorHAnsi"/>
          <w:sz w:val="18"/>
          <w:szCs w:val="18"/>
        </w:rPr>
      </w:pPr>
      <w:r w:rsidRPr="00BC4BA4">
        <w:rPr>
          <w:rFonts w:asciiTheme="minorHAnsi" w:hAnsiTheme="minorHAnsi" w:cstheme="minorHAnsi"/>
          <w:b/>
          <w:sz w:val="18"/>
          <w:szCs w:val="18"/>
        </w:rPr>
        <w:t>Diritto alla cancellazione o “diritto all’oblio” (art. 17 GDPR 2016/679).</w:t>
      </w:r>
      <w:r w:rsidRPr="00BC4BA4">
        <w:rPr>
          <w:rFonts w:asciiTheme="minorHAnsi" w:hAnsiTheme="minorHAnsi" w:cstheme="minorHAnsi"/>
          <w:sz w:val="18"/>
          <w:szCs w:val="18"/>
        </w:rPr>
        <w:t xml:space="preserve"> Ad eccezione dei casi previsti dall’art. 17, paragrafo 3, GDPR 2016/679, ogni interessato ha diritto di ottenere dal Titolare del trattamento, senza ingiustificato ritardo, la cancellazione dei dati personali che lo riguardano.  </w:t>
      </w:r>
    </w:p>
    <w:p w14:paraId="71C7F648" w14:textId="77777777" w:rsidR="00397D6F" w:rsidRPr="00BC4BA4" w:rsidRDefault="00397D6F" w:rsidP="005D0E2D">
      <w:pPr>
        <w:widowControl/>
        <w:numPr>
          <w:ilvl w:val="0"/>
          <w:numId w:val="4"/>
        </w:numPr>
        <w:suppressAutoHyphens w:val="0"/>
        <w:ind w:left="0"/>
        <w:rPr>
          <w:rFonts w:asciiTheme="minorHAnsi" w:hAnsiTheme="minorHAnsi" w:cstheme="minorHAnsi"/>
          <w:sz w:val="18"/>
          <w:szCs w:val="18"/>
        </w:rPr>
      </w:pPr>
      <w:r w:rsidRPr="00BC4BA4">
        <w:rPr>
          <w:rFonts w:asciiTheme="minorHAnsi" w:hAnsiTheme="minorHAnsi" w:cstheme="minorHAnsi"/>
          <w:b/>
          <w:sz w:val="18"/>
          <w:szCs w:val="18"/>
        </w:rPr>
        <w:t>Diritto di limitazione di trattamento (art.</w:t>
      </w:r>
      <w:r w:rsidRPr="00BC4BA4">
        <w:rPr>
          <w:rFonts w:asciiTheme="minorHAnsi" w:hAnsiTheme="minorHAnsi" w:cstheme="minorHAnsi"/>
          <w:sz w:val="18"/>
          <w:szCs w:val="18"/>
        </w:rPr>
        <w:t xml:space="preserve"> </w:t>
      </w:r>
      <w:r w:rsidRPr="00BC4BA4">
        <w:rPr>
          <w:rFonts w:asciiTheme="minorHAnsi" w:hAnsiTheme="minorHAnsi" w:cstheme="minorHAnsi"/>
          <w:b/>
          <w:sz w:val="18"/>
          <w:szCs w:val="18"/>
        </w:rPr>
        <w:t>18 GDPR 2016/679).</w:t>
      </w:r>
      <w:r w:rsidRPr="00BC4BA4">
        <w:rPr>
          <w:rFonts w:asciiTheme="minorHAnsi" w:hAnsiTheme="minorHAnsi" w:cstheme="minorHAnsi"/>
          <w:sz w:val="18"/>
          <w:szCs w:val="18"/>
        </w:rPr>
        <w:t xml:space="preserve"> Qualora ricorra una delle ipotesi di cui all’art. 10 paragrafo 1 GDPR 2016/679 ogni interessato ha diritto di ottenere dal Titolare la limitazione del trattamento dei dati personali comunicati.</w:t>
      </w:r>
    </w:p>
    <w:p w14:paraId="1F401BD9" w14:textId="4E96030E" w:rsidR="00397D6F" w:rsidRPr="00BC4BA4" w:rsidRDefault="00397D6F" w:rsidP="005D0E2D">
      <w:pPr>
        <w:widowControl/>
        <w:numPr>
          <w:ilvl w:val="0"/>
          <w:numId w:val="4"/>
        </w:numPr>
        <w:suppressAutoHyphens w:val="0"/>
        <w:ind w:left="0"/>
        <w:rPr>
          <w:rFonts w:asciiTheme="minorHAnsi" w:hAnsiTheme="minorHAnsi" w:cstheme="minorHAnsi"/>
          <w:sz w:val="18"/>
          <w:szCs w:val="18"/>
        </w:rPr>
      </w:pPr>
      <w:r w:rsidRPr="00BC4BA4">
        <w:rPr>
          <w:rFonts w:asciiTheme="minorHAnsi" w:hAnsiTheme="minorHAnsi" w:cstheme="minorHAnsi"/>
          <w:b/>
          <w:sz w:val="18"/>
          <w:szCs w:val="18"/>
        </w:rPr>
        <w:t>Diritto alla portabilità dei dati (art.</w:t>
      </w:r>
      <w:r w:rsidRPr="00BC4BA4">
        <w:rPr>
          <w:rFonts w:asciiTheme="minorHAnsi" w:hAnsiTheme="minorHAnsi" w:cstheme="minorHAnsi"/>
          <w:sz w:val="18"/>
          <w:szCs w:val="18"/>
        </w:rPr>
        <w:t xml:space="preserve"> </w:t>
      </w:r>
      <w:r w:rsidRPr="00BC4BA4">
        <w:rPr>
          <w:rFonts w:asciiTheme="minorHAnsi" w:hAnsiTheme="minorHAnsi" w:cstheme="minorHAnsi"/>
          <w:b/>
          <w:sz w:val="18"/>
          <w:szCs w:val="18"/>
        </w:rPr>
        <w:t xml:space="preserve">20 GDPR). </w:t>
      </w:r>
      <w:r w:rsidRPr="00BC4BA4">
        <w:rPr>
          <w:rFonts w:asciiTheme="minorHAnsi" w:hAnsiTheme="minorHAnsi" w:cstheme="minorHAnsi"/>
          <w:sz w:val="18"/>
          <w:szCs w:val="18"/>
        </w:rPr>
        <w:t>Nei casi previsti dalla Legge e senza che ciò leda i diritti e le libertà altrui, ogni interessato ha il diritto di ricevere – in un formato strutturato, di uso comune e leggibile da dispositivo automatico – i dati personali che lo riguardano forniti al Titolare del trattamento nonch</w:t>
      </w:r>
      <w:r w:rsidR="00BC4BA4">
        <w:rPr>
          <w:rFonts w:asciiTheme="minorHAnsi" w:hAnsiTheme="minorHAnsi" w:cstheme="minorHAnsi"/>
          <w:sz w:val="18"/>
          <w:szCs w:val="18"/>
        </w:rPr>
        <w:t>é</w:t>
      </w:r>
      <w:r w:rsidRPr="00BC4BA4">
        <w:rPr>
          <w:rFonts w:asciiTheme="minorHAnsi" w:hAnsiTheme="minorHAnsi" w:cstheme="minorHAnsi"/>
          <w:sz w:val="18"/>
          <w:szCs w:val="18"/>
        </w:rPr>
        <w:t xml:space="preserve"> il diritto di trasmettere tali dati ad altro Titolare senza impedimenti.</w:t>
      </w:r>
    </w:p>
    <w:p w14:paraId="797918B0" w14:textId="77777777" w:rsidR="00397D6F" w:rsidRPr="00BC4BA4" w:rsidRDefault="00397D6F" w:rsidP="005D0E2D">
      <w:pPr>
        <w:widowControl/>
        <w:numPr>
          <w:ilvl w:val="0"/>
          <w:numId w:val="4"/>
        </w:numPr>
        <w:suppressAutoHyphens w:val="0"/>
        <w:ind w:left="0"/>
        <w:rPr>
          <w:rFonts w:asciiTheme="minorHAnsi" w:hAnsiTheme="minorHAnsi" w:cstheme="minorHAnsi"/>
          <w:sz w:val="18"/>
          <w:szCs w:val="18"/>
        </w:rPr>
      </w:pPr>
      <w:r w:rsidRPr="00BC4BA4">
        <w:rPr>
          <w:rFonts w:asciiTheme="minorHAnsi" w:hAnsiTheme="minorHAnsi" w:cstheme="minorHAnsi"/>
          <w:b/>
          <w:sz w:val="18"/>
          <w:szCs w:val="18"/>
        </w:rPr>
        <w:t>Diritto all’opposizione al trattamento (art.</w:t>
      </w:r>
      <w:r w:rsidRPr="00BC4BA4">
        <w:rPr>
          <w:rFonts w:asciiTheme="minorHAnsi" w:hAnsiTheme="minorHAnsi" w:cstheme="minorHAnsi"/>
          <w:sz w:val="18"/>
          <w:szCs w:val="18"/>
        </w:rPr>
        <w:t xml:space="preserve"> </w:t>
      </w:r>
      <w:r w:rsidRPr="00BC4BA4">
        <w:rPr>
          <w:rFonts w:asciiTheme="minorHAnsi" w:hAnsiTheme="minorHAnsi" w:cstheme="minorHAnsi"/>
          <w:b/>
          <w:sz w:val="18"/>
          <w:szCs w:val="18"/>
        </w:rPr>
        <w:t>21 GDPR 2016/679).</w:t>
      </w:r>
      <w:r w:rsidRPr="00BC4BA4">
        <w:rPr>
          <w:rFonts w:asciiTheme="minorHAnsi" w:hAnsiTheme="minorHAnsi" w:cstheme="minorHAnsi"/>
          <w:sz w:val="18"/>
          <w:szCs w:val="18"/>
        </w:rPr>
        <w:t xml:space="preserve"> Ai sensi dell'articolo 6, paragrafo 1, lettere e) o f) GDPR 2016/679, ogni interessato ha diritto di opporsi, in qualsiasi momento, per motivi connessi alla Sua situazione particolare, al trattamento dei dati personali che lo riguardano. Il Titolare del trattamento è tenuto ad astenersi dal trattare ulteriormente i dati personali salvo che dimostri l'esistenza di motivi legittimi cogenti per procedere al trattamento che risultino prevalenti rispetto agli interessi, ai diritti ed alle libertà dell'interessato oppure per l'accertamento, l'esercizio o la difesa di un diritto in sede giudiziaria.</w:t>
      </w:r>
    </w:p>
    <w:p w14:paraId="35B5155E" w14:textId="69389A25" w:rsidR="00397D6F" w:rsidRPr="00BC4BA4" w:rsidRDefault="00397D6F" w:rsidP="005D0E2D">
      <w:pPr>
        <w:widowControl/>
        <w:numPr>
          <w:ilvl w:val="0"/>
          <w:numId w:val="4"/>
        </w:numPr>
        <w:suppressAutoHyphens w:val="0"/>
        <w:ind w:left="0"/>
        <w:rPr>
          <w:rFonts w:asciiTheme="minorHAnsi" w:hAnsiTheme="minorHAnsi" w:cstheme="minorHAnsi"/>
          <w:sz w:val="18"/>
          <w:szCs w:val="18"/>
        </w:rPr>
      </w:pPr>
      <w:r w:rsidRPr="00BC4BA4">
        <w:rPr>
          <w:rFonts w:asciiTheme="minorHAnsi" w:hAnsiTheme="minorHAnsi" w:cstheme="minorHAnsi"/>
          <w:b/>
          <w:sz w:val="18"/>
          <w:szCs w:val="18"/>
        </w:rPr>
        <w:t>Revoca del consenso</w:t>
      </w:r>
      <w:r w:rsidRPr="00BC4BA4">
        <w:rPr>
          <w:rFonts w:asciiTheme="minorHAnsi" w:hAnsiTheme="minorHAnsi" w:cstheme="minorHAnsi"/>
          <w:sz w:val="18"/>
          <w:szCs w:val="18"/>
        </w:rPr>
        <w:t>. Qualora il trattamento sia basato sull’art. 6, paragrafo 1, lettera a), oppure sull’art. 9, paragrafo 2, lettera a) GDPR 2016/679</w:t>
      </w:r>
      <w:r w:rsidR="00BC4BA4">
        <w:rPr>
          <w:rFonts w:asciiTheme="minorHAnsi" w:hAnsiTheme="minorHAnsi" w:cstheme="minorHAnsi"/>
          <w:sz w:val="18"/>
          <w:szCs w:val="18"/>
        </w:rPr>
        <w:t xml:space="preserve"> (consenso degli interessati)</w:t>
      </w:r>
      <w:r w:rsidRPr="00BC4BA4">
        <w:rPr>
          <w:rFonts w:asciiTheme="minorHAnsi" w:hAnsiTheme="minorHAnsi" w:cstheme="minorHAnsi"/>
          <w:sz w:val="18"/>
          <w:szCs w:val="18"/>
        </w:rPr>
        <w:t>, ogni interessato ha diritto di revocare, in qualsiasi momento, il consenso prestato. Ciò non pregiudica la liceità del trattamento effettuato nel periodo di vigenza del consenso.</w:t>
      </w:r>
    </w:p>
    <w:p w14:paraId="7F0193AE" w14:textId="3B7E7687" w:rsidR="00397D6F" w:rsidRPr="00BC4BA4" w:rsidRDefault="00397D6F" w:rsidP="005D0E2D">
      <w:pPr>
        <w:widowControl/>
        <w:numPr>
          <w:ilvl w:val="0"/>
          <w:numId w:val="4"/>
        </w:numPr>
        <w:suppressAutoHyphens w:val="0"/>
        <w:ind w:left="0"/>
        <w:rPr>
          <w:rFonts w:asciiTheme="minorHAnsi" w:hAnsiTheme="minorHAnsi" w:cstheme="minorHAnsi"/>
          <w:sz w:val="18"/>
          <w:szCs w:val="18"/>
        </w:rPr>
      </w:pPr>
      <w:r w:rsidRPr="00BC4BA4">
        <w:rPr>
          <w:rFonts w:asciiTheme="minorHAnsi" w:hAnsiTheme="minorHAnsi" w:cstheme="minorHAnsi"/>
          <w:b/>
          <w:sz w:val="18"/>
          <w:szCs w:val="18"/>
        </w:rPr>
        <w:t>Diritto di reclamo</w:t>
      </w:r>
      <w:r w:rsidRPr="00BC4BA4">
        <w:rPr>
          <w:rFonts w:asciiTheme="minorHAnsi" w:hAnsiTheme="minorHAnsi" w:cstheme="minorHAnsi"/>
          <w:sz w:val="18"/>
          <w:szCs w:val="18"/>
        </w:rPr>
        <w:t xml:space="preserve">. Fatto salvo ogni altro ricorso amministrativo o giurisdizionale, qualora dovesse ritenere che il trattamento dei dati venga effettuato in violazione del GDPR 2016/679 ovvero del D.Lgs. 30 giugno 2006 n. 196 così come modificato dal D.Lgs. 10 agosto 2018 n. 101, ogni interessato ha diritto di proporre reclamo al Garante per la protezione dei dati personali seguendo le procedure e le indicazioni pubblicate sul sito </w:t>
      </w:r>
      <w:r w:rsidRPr="00BC4BA4">
        <w:rPr>
          <w:rFonts w:asciiTheme="minorHAnsi" w:hAnsiTheme="minorHAnsi" w:cstheme="minorHAnsi"/>
          <w:i/>
          <w:sz w:val="18"/>
          <w:szCs w:val="18"/>
        </w:rPr>
        <w:t>web</w:t>
      </w:r>
      <w:r w:rsidRPr="00BC4BA4">
        <w:rPr>
          <w:rFonts w:asciiTheme="minorHAnsi" w:hAnsiTheme="minorHAnsi" w:cstheme="minorHAnsi"/>
          <w:sz w:val="18"/>
          <w:szCs w:val="18"/>
        </w:rPr>
        <w:t xml:space="preserve"> ufficiale dell’Autorità </w:t>
      </w:r>
      <w:hyperlink r:id="rId10" w:history="1">
        <w:r w:rsidRPr="00BC4BA4">
          <w:rPr>
            <w:rFonts w:asciiTheme="minorHAnsi" w:hAnsiTheme="minorHAnsi" w:cstheme="minorHAnsi"/>
            <w:color w:val="0000FF"/>
            <w:sz w:val="18"/>
            <w:szCs w:val="18"/>
            <w:u w:val="single"/>
          </w:rPr>
          <w:t>www.garanteprivacy.it</w:t>
        </w:r>
      </w:hyperlink>
      <w:r w:rsidRPr="00BC4BA4">
        <w:rPr>
          <w:rFonts w:asciiTheme="minorHAnsi" w:hAnsiTheme="minorHAnsi" w:cstheme="minorHAnsi"/>
          <w:sz w:val="18"/>
          <w:szCs w:val="18"/>
        </w:rPr>
        <w:t xml:space="preserve">. </w:t>
      </w:r>
    </w:p>
    <w:p w14:paraId="7A8B86EC" w14:textId="77777777" w:rsidR="00397D6F" w:rsidRPr="00BC4BA4" w:rsidRDefault="00397D6F" w:rsidP="00397D6F">
      <w:pPr>
        <w:rPr>
          <w:rFonts w:asciiTheme="minorHAnsi" w:hAnsiTheme="minorHAnsi" w:cstheme="minorHAnsi"/>
          <w:sz w:val="18"/>
          <w:szCs w:val="18"/>
        </w:rPr>
      </w:pPr>
      <w:r w:rsidRPr="00BC4BA4">
        <w:rPr>
          <w:rFonts w:asciiTheme="minorHAnsi" w:hAnsiTheme="minorHAnsi" w:cstheme="minorHAnsi"/>
          <w:sz w:val="18"/>
          <w:szCs w:val="18"/>
        </w:rPr>
        <w:tab/>
      </w:r>
    </w:p>
    <w:p w14:paraId="1A8C5F55" w14:textId="77777777" w:rsidR="0035195F" w:rsidRPr="0035195F" w:rsidRDefault="00397D6F" w:rsidP="0035195F">
      <w:pPr>
        <w:pStyle w:val="ParaAttribute9"/>
        <w:spacing w:line="276" w:lineRule="auto"/>
        <w:rPr>
          <w:rFonts w:asciiTheme="minorHAnsi" w:hAnsiTheme="minorHAnsi" w:cstheme="minorHAnsi"/>
          <w:sz w:val="18"/>
          <w:szCs w:val="18"/>
        </w:rPr>
      </w:pPr>
      <w:r w:rsidRPr="00BC4BA4">
        <w:rPr>
          <w:rFonts w:asciiTheme="minorHAnsi" w:hAnsiTheme="minorHAnsi" w:cstheme="minorHAnsi"/>
          <w:sz w:val="18"/>
          <w:szCs w:val="18"/>
        </w:rPr>
        <w:tab/>
      </w:r>
      <w:r w:rsidR="0035195F" w:rsidRPr="0035195F">
        <w:rPr>
          <w:rFonts w:asciiTheme="minorHAnsi" w:hAnsiTheme="minorHAnsi" w:cstheme="minorHAnsi"/>
          <w:sz w:val="18"/>
          <w:szCs w:val="18"/>
        </w:rPr>
        <w:t xml:space="preserve">Le richieste inerenti </w:t>
      </w:r>
      <w:proofErr w:type="gramStart"/>
      <w:r w:rsidR="0035195F" w:rsidRPr="0035195F">
        <w:rPr>
          <w:rFonts w:asciiTheme="minorHAnsi" w:hAnsiTheme="minorHAnsi" w:cstheme="minorHAnsi"/>
          <w:sz w:val="18"/>
          <w:szCs w:val="18"/>
        </w:rPr>
        <w:t>l’esercizio</w:t>
      </w:r>
      <w:proofErr w:type="gramEnd"/>
      <w:r w:rsidR="0035195F" w:rsidRPr="0035195F">
        <w:rPr>
          <w:rFonts w:asciiTheme="minorHAnsi" w:hAnsiTheme="minorHAnsi" w:cstheme="minorHAnsi"/>
          <w:sz w:val="18"/>
          <w:szCs w:val="18"/>
        </w:rPr>
        <w:t xml:space="preserve"> dei diritti sopra esposti devono essere inviate in forma scritta presso la sede della Società Funivie Monte Bianco S.p.A.</w:t>
      </w:r>
      <w:r w:rsidR="0035195F" w:rsidRPr="0035195F">
        <w:rPr>
          <w:rFonts w:asciiTheme="minorHAnsi" w:hAnsiTheme="minorHAnsi" w:cstheme="minorHAnsi"/>
          <w:i/>
          <w:sz w:val="18"/>
          <w:szCs w:val="18"/>
        </w:rPr>
        <w:t xml:space="preserve"> </w:t>
      </w:r>
      <w:r w:rsidR="0035195F" w:rsidRPr="0035195F">
        <w:rPr>
          <w:rFonts w:asciiTheme="minorHAnsi" w:hAnsiTheme="minorHAnsi" w:cstheme="minorHAnsi"/>
          <w:sz w:val="18"/>
          <w:szCs w:val="18"/>
        </w:rPr>
        <w:t xml:space="preserve">in Courmayeur (AO), Strada Statale n. 26, dir. n. 48 – Entrèves ovvero mediante comunicazione a mezzo </w:t>
      </w:r>
      <w:r w:rsidR="0035195F" w:rsidRPr="0035195F">
        <w:rPr>
          <w:rFonts w:asciiTheme="minorHAnsi" w:hAnsiTheme="minorHAnsi" w:cstheme="minorHAnsi"/>
          <w:i/>
          <w:iCs/>
          <w:sz w:val="18"/>
          <w:szCs w:val="18"/>
        </w:rPr>
        <w:t>mail</w:t>
      </w:r>
      <w:r w:rsidR="0035195F" w:rsidRPr="0035195F">
        <w:rPr>
          <w:rFonts w:asciiTheme="minorHAnsi" w:hAnsiTheme="minorHAnsi" w:cstheme="minorHAnsi"/>
          <w:sz w:val="18"/>
          <w:szCs w:val="18"/>
        </w:rPr>
        <w:t xml:space="preserve"> al Responsabile della Protezione Dati (DPO) della Società (i cui contatti sono pubblicati nella sezione “</w:t>
      </w:r>
      <w:r w:rsidR="0035195F" w:rsidRPr="0035195F">
        <w:rPr>
          <w:rFonts w:asciiTheme="minorHAnsi" w:hAnsiTheme="minorHAnsi" w:cstheme="minorHAnsi"/>
          <w:i/>
          <w:iCs/>
          <w:sz w:val="18"/>
          <w:szCs w:val="18"/>
        </w:rPr>
        <w:t>privacy policy</w:t>
      </w:r>
      <w:r w:rsidR="0035195F" w:rsidRPr="0035195F">
        <w:rPr>
          <w:rFonts w:asciiTheme="minorHAnsi" w:hAnsiTheme="minorHAnsi" w:cstheme="minorHAnsi"/>
          <w:sz w:val="18"/>
          <w:szCs w:val="18"/>
        </w:rPr>
        <w:t>” del sito www.montebianco.com).</w:t>
      </w:r>
    </w:p>
    <w:p w14:paraId="16320497" w14:textId="77777777" w:rsidR="0035195F" w:rsidRPr="0035195F" w:rsidRDefault="0035195F" w:rsidP="0035195F">
      <w:pPr>
        <w:pStyle w:val="ParaAttribute9"/>
        <w:spacing w:line="276" w:lineRule="auto"/>
        <w:rPr>
          <w:rFonts w:asciiTheme="minorHAnsi" w:hAnsiTheme="minorHAnsi" w:cstheme="minorHAnsi"/>
          <w:sz w:val="18"/>
          <w:szCs w:val="18"/>
        </w:rPr>
      </w:pPr>
      <w:r w:rsidRPr="0035195F">
        <w:rPr>
          <w:rFonts w:asciiTheme="minorHAnsi" w:hAnsiTheme="minorHAnsi" w:cstheme="minorHAnsi"/>
          <w:sz w:val="18"/>
          <w:szCs w:val="18"/>
        </w:rPr>
        <w:tab/>
        <w:t>Il termine per le risposte alle istanze relative all’esercizio dei diritti di cui ai punti da I. a IV. è di 30 (trenta) giorni estensibili sino a 3 (tre) mesi in caso di particolare complessità (valutata dal Titolare del trattamento Funivie Monte Bianco S.p.A.).</w:t>
      </w:r>
    </w:p>
    <w:p w14:paraId="2E871D28" w14:textId="17E6DDFD" w:rsidR="00307FD6" w:rsidRPr="00BC4BA4" w:rsidRDefault="00307FD6" w:rsidP="0035195F">
      <w:pPr>
        <w:pStyle w:val="ParaAttribute9"/>
        <w:spacing w:line="276" w:lineRule="auto"/>
        <w:rPr>
          <w:rFonts w:asciiTheme="minorHAnsi" w:hAnsiTheme="minorHAnsi" w:cstheme="minorHAnsi"/>
          <w:sz w:val="18"/>
          <w:szCs w:val="18"/>
        </w:rPr>
      </w:pPr>
    </w:p>
    <w:sectPr w:rsidR="00307FD6" w:rsidRPr="00BC4BA4" w:rsidSect="003E6D69">
      <w:footerReference w:type="even" r:id="rId11"/>
      <w:footerReference w:type="default" r:id="rId12"/>
      <w:pgSz w:w="11906" w:h="16838"/>
      <w:pgMar w:top="1134" w:right="1133" w:bottom="850" w:left="1276" w:header="720" w:footer="720" w:gutter="0"/>
      <w:pgNumType w:start="1"/>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8572F" w14:textId="77777777" w:rsidR="0009563A" w:rsidRDefault="0009563A">
      <w:r>
        <w:separator/>
      </w:r>
    </w:p>
  </w:endnote>
  <w:endnote w:type="continuationSeparator" w:id="0">
    <w:p w14:paraId="1B3E9BD0" w14:textId="77777777" w:rsidR="0009563A" w:rsidRDefault="0009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G Times">
    <w:altName w:val="Times New Roman"/>
    <w:panose1 w:val="020B06040202020202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3FFB3" w14:textId="77777777" w:rsidR="004B05B7" w:rsidRDefault="004B05B7" w:rsidP="00AA687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46A8F30" w14:textId="77777777" w:rsidR="004B05B7" w:rsidRDefault="004B05B7" w:rsidP="003E6D6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4798B" w14:textId="77777777" w:rsidR="004B05B7" w:rsidRPr="00BC4BA4" w:rsidRDefault="004B05B7" w:rsidP="00AA687A">
    <w:pPr>
      <w:pStyle w:val="Pidipagina"/>
      <w:framePr w:wrap="around" w:vAnchor="text" w:hAnchor="margin" w:xAlign="right" w:y="1"/>
      <w:rPr>
        <w:rStyle w:val="Numeropagina"/>
        <w:rFonts w:asciiTheme="minorHAnsi" w:hAnsiTheme="minorHAnsi" w:cstheme="minorHAnsi"/>
        <w:sz w:val="18"/>
        <w:szCs w:val="18"/>
      </w:rPr>
    </w:pPr>
    <w:r w:rsidRPr="00BC4BA4">
      <w:rPr>
        <w:rStyle w:val="Numeropagina"/>
        <w:rFonts w:asciiTheme="minorHAnsi" w:hAnsiTheme="minorHAnsi" w:cstheme="minorHAnsi"/>
        <w:sz w:val="18"/>
        <w:szCs w:val="18"/>
      </w:rPr>
      <w:fldChar w:fldCharType="begin"/>
    </w:r>
    <w:r w:rsidRPr="00BC4BA4">
      <w:rPr>
        <w:rStyle w:val="Numeropagina"/>
        <w:rFonts w:asciiTheme="minorHAnsi" w:hAnsiTheme="minorHAnsi" w:cstheme="minorHAnsi"/>
        <w:sz w:val="18"/>
        <w:szCs w:val="18"/>
      </w:rPr>
      <w:instrText xml:space="preserve">PAGE  </w:instrText>
    </w:r>
    <w:r w:rsidRPr="00BC4BA4">
      <w:rPr>
        <w:rStyle w:val="Numeropagina"/>
        <w:rFonts w:asciiTheme="minorHAnsi" w:hAnsiTheme="minorHAnsi" w:cstheme="minorHAnsi"/>
        <w:sz w:val="18"/>
        <w:szCs w:val="18"/>
      </w:rPr>
      <w:fldChar w:fldCharType="separate"/>
    </w:r>
    <w:r w:rsidR="002231A8" w:rsidRPr="00BC4BA4">
      <w:rPr>
        <w:rStyle w:val="Numeropagina"/>
        <w:rFonts w:asciiTheme="minorHAnsi" w:hAnsiTheme="minorHAnsi" w:cstheme="minorHAnsi"/>
        <w:noProof/>
        <w:sz w:val="18"/>
        <w:szCs w:val="18"/>
      </w:rPr>
      <w:t>5</w:t>
    </w:r>
    <w:r w:rsidRPr="00BC4BA4">
      <w:rPr>
        <w:rStyle w:val="Numeropagina"/>
        <w:rFonts w:asciiTheme="minorHAnsi" w:hAnsiTheme="minorHAnsi" w:cstheme="minorHAnsi"/>
        <w:sz w:val="18"/>
        <w:szCs w:val="18"/>
      </w:rPr>
      <w:fldChar w:fldCharType="end"/>
    </w:r>
  </w:p>
  <w:p w14:paraId="4E6077B8" w14:textId="77777777" w:rsidR="004B05B7" w:rsidRPr="00BC4BA4" w:rsidRDefault="004B05B7">
    <w:pPr>
      <w:pStyle w:val="Pidipagina"/>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53DF5" w14:textId="77777777" w:rsidR="0009563A" w:rsidRDefault="0009563A">
      <w:r>
        <w:separator/>
      </w:r>
    </w:p>
  </w:footnote>
  <w:footnote w:type="continuationSeparator" w:id="0">
    <w:p w14:paraId="5DFA1454" w14:textId="77777777" w:rsidR="0009563A" w:rsidRDefault="00095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08E9"/>
    <w:multiLevelType w:val="hybridMultilevel"/>
    <w:tmpl w:val="7EC25C70"/>
    <w:lvl w:ilvl="0" w:tplc="B49075C0">
      <w:numFmt w:val="bullet"/>
      <w:lvlText w:val="-"/>
      <w:lvlJc w:val="left"/>
      <w:pPr>
        <w:ind w:left="644" w:hanging="360"/>
      </w:pPr>
      <w:rPr>
        <w:rFonts w:ascii="Verdana" w:eastAsia="Times New Roman" w:hAnsi="Verdana" w:cs="Times New Roman"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03C13745"/>
    <w:multiLevelType w:val="hybridMultilevel"/>
    <w:tmpl w:val="14AA4672"/>
    <w:lvl w:ilvl="0" w:tplc="3F2A8F52">
      <w:start w:val="1"/>
      <w:numFmt w:val="bullet"/>
      <w:lvlText w:val="-"/>
      <w:lvlJc w:val="left"/>
      <w:pPr>
        <w:ind w:left="1480" w:hanging="360"/>
      </w:pPr>
      <w:rPr>
        <w:rFonts w:ascii="Palatino Linotype" w:hAnsi="Palatino Linotype" w:hint="default"/>
      </w:rPr>
    </w:lvl>
    <w:lvl w:ilvl="1" w:tplc="04100003" w:tentative="1">
      <w:start w:val="1"/>
      <w:numFmt w:val="bullet"/>
      <w:lvlText w:val="o"/>
      <w:lvlJc w:val="left"/>
      <w:pPr>
        <w:ind w:left="2200" w:hanging="360"/>
      </w:pPr>
      <w:rPr>
        <w:rFonts w:ascii="Courier New" w:hAnsi="Courier New" w:hint="default"/>
      </w:rPr>
    </w:lvl>
    <w:lvl w:ilvl="2" w:tplc="04100005" w:tentative="1">
      <w:start w:val="1"/>
      <w:numFmt w:val="bullet"/>
      <w:lvlText w:val=""/>
      <w:lvlJc w:val="left"/>
      <w:pPr>
        <w:ind w:left="2920" w:hanging="360"/>
      </w:pPr>
      <w:rPr>
        <w:rFonts w:ascii="Wingdings" w:hAnsi="Wingdings" w:hint="default"/>
      </w:rPr>
    </w:lvl>
    <w:lvl w:ilvl="3" w:tplc="04100001" w:tentative="1">
      <w:start w:val="1"/>
      <w:numFmt w:val="bullet"/>
      <w:lvlText w:val=""/>
      <w:lvlJc w:val="left"/>
      <w:pPr>
        <w:ind w:left="3640" w:hanging="360"/>
      </w:pPr>
      <w:rPr>
        <w:rFonts w:ascii="Symbol" w:hAnsi="Symbol" w:hint="default"/>
      </w:rPr>
    </w:lvl>
    <w:lvl w:ilvl="4" w:tplc="04100003" w:tentative="1">
      <w:start w:val="1"/>
      <w:numFmt w:val="bullet"/>
      <w:lvlText w:val="o"/>
      <w:lvlJc w:val="left"/>
      <w:pPr>
        <w:ind w:left="4360" w:hanging="360"/>
      </w:pPr>
      <w:rPr>
        <w:rFonts w:ascii="Courier New" w:hAnsi="Courier New" w:hint="default"/>
      </w:rPr>
    </w:lvl>
    <w:lvl w:ilvl="5" w:tplc="04100005" w:tentative="1">
      <w:start w:val="1"/>
      <w:numFmt w:val="bullet"/>
      <w:lvlText w:val=""/>
      <w:lvlJc w:val="left"/>
      <w:pPr>
        <w:ind w:left="5080" w:hanging="360"/>
      </w:pPr>
      <w:rPr>
        <w:rFonts w:ascii="Wingdings" w:hAnsi="Wingdings" w:hint="default"/>
      </w:rPr>
    </w:lvl>
    <w:lvl w:ilvl="6" w:tplc="04100001" w:tentative="1">
      <w:start w:val="1"/>
      <w:numFmt w:val="bullet"/>
      <w:lvlText w:val=""/>
      <w:lvlJc w:val="left"/>
      <w:pPr>
        <w:ind w:left="5800" w:hanging="360"/>
      </w:pPr>
      <w:rPr>
        <w:rFonts w:ascii="Symbol" w:hAnsi="Symbol" w:hint="default"/>
      </w:rPr>
    </w:lvl>
    <w:lvl w:ilvl="7" w:tplc="04100003" w:tentative="1">
      <w:start w:val="1"/>
      <w:numFmt w:val="bullet"/>
      <w:lvlText w:val="o"/>
      <w:lvlJc w:val="left"/>
      <w:pPr>
        <w:ind w:left="6520" w:hanging="360"/>
      </w:pPr>
      <w:rPr>
        <w:rFonts w:ascii="Courier New" w:hAnsi="Courier New" w:hint="default"/>
      </w:rPr>
    </w:lvl>
    <w:lvl w:ilvl="8" w:tplc="04100005" w:tentative="1">
      <w:start w:val="1"/>
      <w:numFmt w:val="bullet"/>
      <w:lvlText w:val=""/>
      <w:lvlJc w:val="left"/>
      <w:pPr>
        <w:ind w:left="7240" w:hanging="360"/>
      </w:pPr>
      <w:rPr>
        <w:rFonts w:ascii="Wingdings" w:hAnsi="Wingdings" w:hint="default"/>
      </w:rPr>
    </w:lvl>
  </w:abstractNum>
  <w:abstractNum w:abstractNumId="2" w15:restartNumberingAfterBreak="0">
    <w:nsid w:val="09676ABC"/>
    <w:multiLevelType w:val="hybridMultilevel"/>
    <w:tmpl w:val="FB3A849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BD27C3"/>
    <w:multiLevelType w:val="hybridMultilevel"/>
    <w:tmpl w:val="2E3AAC1E"/>
    <w:lvl w:ilvl="0" w:tplc="3F2A8F52">
      <w:start w:val="1"/>
      <w:numFmt w:val="bullet"/>
      <w:lvlText w:val="-"/>
      <w:lvlJc w:val="left"/>
      <w:pPr>
        <w:ind w:left="720" w:hanging="360"/>
      </w:pPr>
      <w:rPr>
        <w:rFonts w:ascii="Palatino Linotype" w:hAnsi="Palatino Linotype"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7C230B"/>
    <w:multiLevelType w:val="hybridMultilevel"/>
    <w:tmpl w:val="2FB6E08C"/>
    <w:lvl w:ilvl="0" w:tplc="3F2A8F52">
      <w:start w:val="1"/>
      <w:numFmt w:val="bullet"/>
      <w:lvlText w:val="-"/>
      <w:lvlJc w:val="left"/>
      <w:pPr>
        <w:ind w:left="360" w:hanging="360"/>
      </w:pPr>
      <w:rPr>
        <w:rFonts w:ascii="Palatino Linotype" w:hAnsi="Palatino Linotype"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041465E"/>
    <w:multiLevelType w:val="hybridMultilevel"/>
    <w:tmpl w:val="8B0A80EE"/>
    <w:lvl w:ilvl="0" w:tplc="D978892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AB3452"/>
    <w:multiLevelType w:val="multilevel"/>
    <w:tmpl w:val="3F76FF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C71BC0"/>
    <w:multiLevelType w:val="hybridMultilevel"/>
    <w:tmpl w:val="73AE5D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F24970"/>
    <w:multiLevelType w:val="multilevel"/>
    <w:tmpl w:val="8B0A80E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ED111D"/>
    <w:multiLevelType w:val="hybridMultilevel"/>
    <w:tmpl w:val="2C5C1846"/>
    <w:lvl w:ilvl="0" w:tplc="B49075C0">
      <w:numFmt w:val="bullet"/>
      <w:lvlText w:val="-"/>
      <w:lvlJc w:val="left"/>
      <w:pPr>
        <w:ind w:left="360" w:hanging="360"/>
      </w:pPr>
      <w:rPr>
        <w:rFonts w:ascii="Verdana" w:eastAsia="Times New Roman"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DF33AB0"/>
    <w:multiLevelType w:val="hybridMultilevel"/>
    <w:tmpl w:val="7B5AD132"/>
    <w:lvl w:ilvl="0" w:tplc="3F2A8F52">
      <w:start w:val="1"/>
      <w:numFmt w:val="bullet"/>
      <w:lvlText w:val="-"/>
      <w:lvlJc w:val="left"/>
      <w:pPr>
        <w:ind w:left="1347" w:hanging="360"/>
      </w:pPr>
      <w:rPr>
        <w:rFonts w:ascii="Palatino Linotype" w:hAnsi="Palatino Linotype"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4F91C62"/>
    <w:multiLevelType w:val="hybridMultilevel"/>
    <w:tmpl w:val="42587E2C"/>
    <w:lvl w:ilvl="0" w:tplc="E69C84A2">
      <w:start w:val="1"/>
      <w:numFmt w:val="upperRoman"/>
      <w:lvlText w:val="%1."/>
      <w:lvlJc w:val="righ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ED28B1"/>
    <w:multiLevelType w:val="hybridMultilevel"/>
    <w:tmpl w:val="44ECA250"/>
    <w:lvl w:ilvl="0" w:tplc="0410000F">
      <w:start w:val="1"/>
      <w:numFmt w:val="decimal"/>
      <w:lvlText w:val="%1."/>
      <w:lvlJc w:val="left"/>
      <w:pPr>
        <w:ind w:left="720" w:hanging="360"/>
      </w:pPr>
      <w:rPr>
        <w:rFonts w:hint="default"/>
        <w:sz w:val="24"/>
      </w:rPr>
    </w:lvl>
    <w:lvl w:ilvl="1" w:tplc="C9BA6236">
      <w:start w:val="1"/>
      <w:numFmt w:val="bullet"/>
      <w:lvlText w:val="Þ"/>
      <w:lvlJc w:val="left"/>
      <w:pPr>
        <w:ind w:left="1440" w:hanging="360"/>
      </w:pPr>
      <w:rPr>
        <w:rFonts w:ascii="Symbol" w:hAnsi="Symbol" w:hint="default"/>
        <w:sz w:val="24"/>
        <w:szCs w:val="20"/>
      </w:rPr>
    </w:lvl>
    <w:lvl w:ilvl="2" w:tplc="0410001B">
      <w:start w:val="1"/>
      <w:numFmt w:val="lowerRoman"/>
      <w:lvlText w:val="%3."/>
      <w:lvlJc w:val="right"/>
      <w:pPr>
        <w:ind w:left="2160" w:hanging="180"/>
      </w:pPr>
    </w:lvl>
    <w:lvl w:ilvl="3" w:tplc="8536F7BE">
      <w:start w:val="1"/>
      <w:numFmt w:val="lowerLetter"/>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9DD16F8"/>
    <w:multiLevelType w:val="hybridMultilevel"/>
    <w:tmpl w:val="B57CC584"/>
    <w:lvl w:ilvl="0" w:tplc="3F2A8F52">
      <w:start w:val="1"/>
      <w:numFmt w:val="bullet"/>
      <w:lvlText w:val="-"/>
      <w:lvlJc w:val="left"/>
      <w:pPr>
        <w:ind w:left="720" w:hanging="360"/>
      </w:pPr>
      <w:rPr>
        <w:rFonts w:ascii="Palatino Linotype" w:hAnsi="Palatino Linotype"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B50363B"/>
    <w:multiLevelType w:val="hybridMultilevel"/>
    <w:tmpl w:val="3CACE91A"/>
    <w:lvl w:ilvl="0" w:tplc="04100013">
      <w:start w:val="1"/>
      <w:numFmt w:val="upperRoman"/>
      <w:lvlText w:val="%1."/>
      <w:lvlJc w:val="right"/>
      <w:pPr>
        <w:ind w:left="360" w:hanging="360"/>
      </w:pPr>
      <w:rPr>
        <w:rFonts w:hint="default"/>
      </w:rPr>
    </w:lvl>
    <w:lvl w:ilvl="1" w:tplc="565EAA6E">
      <w:start w:val="1"/>
      <w:numFmt w:val="lowerRoman"/>
      <w:lvlText w:val="%2)"/>
      <w:lvlJc w:val="left"/>
      <w:pPr>
        <w:tabs>
          <w:tab w:val="num" w:pos="1800"/>
        </w:tabs>
        <w:ind w:left="1800" w:hanging="720"/>
      </w:pPr>
      <w:rPr>
        <w:rFonts w:cs="Times New Roman" w:hint="default"/>
      </w:rPr>
    </w:lvl>
    <w:lvl w:ilvl="2" w:tplc="90DCC300">
      <w:start w:val="1"/>
      <w:numFmt w:val="bullet"/>
      <w:lvlText w:val="n"/>
      <w:lvlJc w:val="left"/>
      <w:pPr>
        <w:tabs>
          <w:tab w:val="num" w:pos="340"/>
        </w:tabs>
        <w:ind w:left="340" w:hanging="340"/>
      </w:pPr>
      <w:rPr>
        <w:rFonts w:ascii="Wingdings" w:hAnsi="Wingdings" w:hint="default"/>
        <w:sz w:val="18"/>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0385A30"/>
    <w:multiLevelType w:val="hybridMultilevel"/>
    <w:tmpl w:val="40FEAB44"/>
    <w:lvl w:ilvl="0" w:tplc="04100003">
      <w:start w:val="1"/>
      <w:numFmt w:val="bullet"/>
      <w:lvlText w:val="o"/>
      <w:lvlJc w:val="left"/>
      <w:pPr>
        <w:ind w:left="1347" w:hanging="360"/>
      </w:pPr>
      <w:rPr>
        <w:rFonts w:ascii="Courier New" w:hAnsi="Courier New" w:cs="Courier New" w:hint="default"/>
      </w:rPr>
    </w:lvl>
    <w:lvl w:ilvl="1" w:tplc="04100003" w:tentative="1">
      <w:start w:val="1"/>
      <w:numFmt w:val="bullet"/>
      <w:lvlText w:val="o"/>
      <w:lvlJc w:val="left"/>
      <w:pPr>
        <w:ind w:left="2067" w:hanging="360"/>
      </w:pPr>
      <w:rPr>
        <w:rFonts w:ascii="Courier New" w:hAnsi="Courier New" w:cs="Courier New" w:hint="default"/>
      </w:rPr>
    </w:lvl>
    <w:lvl w:ilvl="2" w:tplc="04100005" w:tentative="1">
      <w:start w:val="1"/>
      <w:numFmt w:val="bullet"/>
      <w:lvlText w:val=""/>
      <w:lvlJc w:val="left"/>
      <w:pPr>
        <w:ind w:left="2787" w:hanging="360"/>
      </w:pPr>
      <w:rPr>
        <w:rFonts w:ascii="Wingdings" w:hAnsi="Wingdings" w:hint="default"/>
      </w:rPr>
    </w:lvl>
    <w:lvl w:ilvl="3" w:tplc="04100001" w:tentative="1">
      <w:start w:val="1"/>
      <w:numFmt w:val="bullet"/>
      <w:lvlText w:val=""/>
      <w:lvlJc w:val="left"/>
      <w:pPr>
        <w:ind w:left="3507" w:hanging="360"/>
      </w:pPr>
      <w:rPr>
        <w:rFonts w:ascii="Symbol" w:hAnsi="Symbol" w:hint="default"/>
      </w:rPr>
    </w:lvl>
    <w:lvl w:ilvl="4" w:tplc="04100003" w:tentative="1">
      <w:start w:val="1"/>
      <w:numFmt w:val="bullet"/>
      <w:lvlText w:val="o"/>
      <w:lvlJc w:val="left"/>
      <w:pPr>
        <w:ind w:left="4227" w:hanging="360"/>
      </w:pPr>
      <w:rPr>
        <w:rFonts w:ascii="Courier New" w:hAnsi="Courier New" w:cs="Courier New" w:hint="default"/>
      </w:rPr>
    </w:lvl>
    <w:lvl w:ilvl="5" w:tplc="04100005" w:tentative="1">
      <w:start w:val="1"/>
      <w:numFmt w:val="bullet"/>
      <w:lvlText w:val=""/>
      <w:lvlJc w:val="left"/>
      <w:pPr>
        <w:ind w:left="4947" w:hanging="360"/>
      </w:pPr>
      <w:rPr>
        <w:rFonts w:ascii="Wingdings" w:hAnsi="Wingdings" w:hint="default"/>
      </w:rPr>
    </w:lvl>
    <w:lvl w:ilvl="6" w:tplc="04100001" w:tentative="1">
      <w:start w:val="1"/>
      <w:numFmt w:val="bullet"/>
      <w:lvlText w:val=""/>
      <w:lvlJc w:val="left"/>
      <w:pPr>
        <w:ind w:left="5667" w:hanging="360"/>
      </w:pPr>
      <w:rPr>
        <w:rFonts w:ascii="Symbol" w:hAnsi="Symbol" w:hint="default"/>
      </w:rPr>
    </w:lvl>
    <w:lvl w:ilvl="7" w:tplc="04100003" w:tentative="1">
      <w:start w:val="1"/>
      <w:numFmt w:val="bullet"/>
      <w:lvlText w:val="o"/>
      <w:lvlJc w:val="left"/>
      <w:pPr>
        <w:ind w:left="6387" w:hanging="360"/>
      </w:pPr>
      <w:rPr>
        <w:rFonts w:ascii="Courier New" w:hAnsi="Courier New" w:cs="Courier New" w:hint="default"/>
      </w:rPr>
    </w:lvl>
    <w:lvl w:ilvl="8" w:tplc="04100005" w:tentative="1">
      <w:start w:val="1"/>
      <w:numFmt w:val="bullet"/>
      <w:lvlText w:val=""/>
      <w:lvlJc w:val="left"/>
      <w:pPr>
        <w:ind w:left="7107" w:hanging="360"/>
      </w:pPr>
      <w:rPr>
        <w:rFonts w:ascii="Wingdings" w:hAnsi="Wingdings" w:hint="default"/>
      </w:rPr>
    </w:lvl>
  </w:abstractNum>
  <w:abstractNum w:abstractNumId="16" w15:restartNumberingAfterBreak="0">
    <w:nsid w:val="40413E1E"/>
    <w:multiLevelType w:val="hybridMultilevel"/>
    <w:tmpl w:val="736C5B2E"/>
    <w:lvl w:ilvl="0" w:tplc="3F2A8F52">
      <w:start w:val="1"/>
      <w:numFmt w:val="bullet"/>
      <w:lvlText w:val="-"/>
      <w:lvlJc w:val="left"/>
      <w:pPr>
        <w:ind w:left="1783" w:hanging="360"/>
      </w:pPr>
      <w:rPr>
        <w:rFonts w:ascii="Palatino Linotype" w:hAnsi="Palatino Linotype" w:hint="default"/>
      </w:rPr>
    </w:lvl>
    <w:lvl w:ilvl="1" w:tplc="04100003" w:tentative="1">
      <w:start w:val="1"/>
      <w:numFmt w:val="bullet"/>
      <w:lvlText w:val="o"/>
      <w:lvlJc w:val="left"/>
      <w:pPr>
        <w:ind w:left="2503" w:hanging="360"/>
      </w:pPr>
      <w:rPr>
        <w:rFonts w:ascii="Courier New" w:hAnsi="Courier New" w:hint="default"/>
      </w:rPr>
    </w:lvl>
    <w:lvl w:ilvl="2" w:tplc="04100005" w:tentative="1">
      <w:start w:val="1"/>
      <w:numFmt w:val="bullet"/>
      <w:lvlText w:val=""/>
      <w:lvlJc w:val="left"/>
      <w:pPr>
        <w:ind w:left="3223" w:hanging="360"/>
      </w:pPr>
      <w:rPr>
        <w:rFonts w:ascii="Wingdings" w:hAnsi="Wingdings" w:hint="default"/>
      </w:rPr>
    </w:lvl>
    <w:lvl w:ilvl="3" w:tplc="04100001" w:tentative="1">
      <w:start w:val="1"/>
      <w:numFmt w:val="bullet"/>
      <w:lvlText w:val=""/>
      <w:lvlJc w:val="left"/>
      <w:pPr>
        <w:ind w:left="3943" w:hanging="360"/>
      </w:pPr>
      <w:rPr>
        <w:rFonts w:ascii="Symbol" w:hAnsi="Symbol" w:hint="default"/>
      </w:rPr>
    </w:lvl>
    <w:lvl w:ilvl="4" w:tplc="04100003" w:tentative="1">
      <w:start w:val="1"/>
      <w:numFmt w:val="bullet"/>
      <w:lvlText w:val="o"/>
      <w:lvlJc w:val="left"/>
      <w:pPr>
        <w:ind w:left="4663" w:hanging="360"/>
      </w:pPr>
      <w:rPr>
        <w:rFonts w:ascii="Courier New" w:hAnsi="Courier New" w:hint="default"/>
      </w:rPr>
    </w:lvl>
    <w:lvl w:ilvl="5" w:tplc="04100005" w:tentative="1">
      <w:start w:val="1"/>
      <w:numFmt w:val="bullet"/>
      <w:lvlText w:val=""/>
      <w:lvlJc w:val="left"/>
      <w:pPr>
        <w:ind w:left="5383" w:hanging="360"/>
      </w:pPr>
      <w:rPr>
        <w:rFonts w:ascii="Wingdings" w:hAnsi="Wingdings" w:hint="default"/>
      </w:rPr>
    </w:lvl>
    <w:lvl w:ilvl="6" w:tplc="04100001" w:tentative="1">
      <w:start w:val="1"/>
      <w:numFmt w:val="bullet"/>
      <w:lvlText w:val=""/>
      <w:lvlJc w:val="left"/>
      <w:pPr>
        <w:ind w:left="6103" w:hanging="360"/>
      </w:pPr>
      <w:rPr>
        <w:rFonts w:ascii="Symbol" w:hAnsi="Symbol" w:hint="default"/>
      </w:rPr>
    </w:lvl>
    <w:lvl w:ilvl="7" w:tplc="04100003" w:tentative="1">
      <w:start w:val="1"/>
      <w:numFmt w:val="bullet"/>
      <w:lvlText w:val="o"/>
      <w:lvlJc w:val="left"/>
      <w:pPr>
        <w:ind w:left="6823" w:hanging="360"/>
      </w:pPr>
      <w:rPr>
        <w:rFonts w:ascii="Courier New" w:hAnsi="Courier New" w:hint="default"/>
      </w:rPr>
    </w:lvl>
    <w:lvl w:ilvl="8" w:tplc="04100005" w:tentative="1">
      <w:start w:val="1"/>
      <w:numFmt w:val="bullet"/>
      <w:lvlText w:val=""/>
      <w:lvlJc w:val="left"/>
      <w:pPr>
        <w:ind w:left="7543" w:hanging="360"/>
      </w:pPr>
      <w:rPr>
        <w:rFonts w:ascii="Wingdings" w:hAnsi="Wingdings" w:hint="default"/>
      </w:rPr>
    </w:lvl>
  </w:abstractNum>
  <w:abstractNum w:abstractNumId="17" w15:restartNumberingAfterBreak="0">
    <w:nsid w:val="41243E1E"/>
    <w:multiLevelType w:val="hybridMultilevel"/>
    <w:tmpl w:val="3F76FFC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4C8621B"/>
    <w:multiLevelType w:val="multilevel"/>
    <w:tmpl w:val="0F34896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885110"/>
    <w:multiLevelType w:val="multilevel"/>
    <w:tmpl w:val="CB6EE35C"/>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CE6A4E"/>
    <w:multiLevelType w:val="hybridMultilevel"/>
    <w:tmpl w:val="D0563360"/>
    <w:lvl w:ilvl="0" w:tplc="04100017">
      <w:start w:val="1"/>
      <w:numFmt w:val="lowerLetter"/>
      <w:lvlText w:val="%1)"/>
      <w:lvlJc w:val="left"/>
      <w:pPr>
        <w:ind w:left="1423" w:hanging="360"/>
      </w:pPr>
    </w:lvl>
    <w:lvl w:ilvl="1" w:tplc="04100019" w:tentative="1">
      <w:start w:val="1"/>
      <w:numFmt w:val="lowerLetter"/>
      <w:lvlText w:val="%2."/>
      <w:lvlJc w:val="left"/>
      <w:pPr>
        <w:ind w:left="2143" w:hanging="360"/>
      </w:pPr>
    </w:lvl>
    <w:lvl w:ilvl="2" w:tplc="0410001B" w:tentative="1">
      <w:start w:val="1"/>
      <w:numFmt w:val="lowerRoman"/>
      <w:lvlText w:val="%3."/>
      <w:lvlJc w:val="right"/>
      <w:pPr>
        <w:ind w:left="2863" w:hanging="180"/>
      </w:pPr>
    </w:lvl>
    <w:lvl w:ilvl="3" w:tplc="0410000F" w:tentative="1">
      <w:start w:val="1"/>
      <w:numFmt w:val="decimal"/>
      <w:lvlText w:val="%4."/>
      <w:lvlJc w:val="left"/>
      <w:pPr>
        <w:ind w:left="3583" w:hanging="360"/>
      </w:pPr>
    </w:lvl>
    <w:lvl w:ilvl="4" w:tplc="04100019" w:tentative="1">
      <w:start w:val="1"/>
      <w:numFmt w:val="lowerLetter"/>
      <w:lvlText w:val="%5."/>
      <w:lvlJc w:val="left"/>
      <w:pPr>
        <w:ind w:left="4303" w:hanging="360"/>
      </w:pPr>
    </w:lvl>
    <w:lvl w:ilvl="5" w:tplc="0410001B" w:tentative="1">
      <w:start w:val="1"/>
      <w:numFmt w:val="lowerRoman"/>
      <w:lvlText w:val="%6."/>
      <w:lvlJc w:val="right"/>
      <w:pPr>
        <w:ind w:left="5023" w:hanging="180"/>
      </w:pPr>
    </w:lvl>
    <w:lvl w:ilvl="6" w:tplc="0410000F" w:tentative="1">
      <w:start w:val="1"/>
      <w:numFmt w:val="decimal"/>
      <w:lvlText w:val="%7."/>
      <w:lvlJc w:val="left"/>
      <w:pPr>
        <w:ind w:left="5743" w:hanging="360"/>
      </w:pPr>
    </w:lvl>
    <w:lvl w:ilvl="7" w:tplc="04100019" w:tentative="1">
      <w:start w:val="1"/>
      <w:numFmt w:val="lowerLetter"/>
      <w:lvlText w:val="%8."/>
      <w:lvlJc w:val="left"/>
      <w:pPr>
        <w:ind w:left="6463" w:hanging="360"/>
      </w:pPr>
    </w:lvl>
    <w:lvl w:ilvl="8" w:tplc="0410001B" w:tentative="1">
      <w:start w:val="1"/>
      <w:numFmt w:val="lowerRoman"/>
      <w:lvlText w:val="%9."/>
      <w:lvlJc w:val="right"/>
      <w:pPr>
        <w:ind w:left="7183" w:hanging="180"/>
      </w:pPr>
    </w:lvl>
  </w:abstractNum>
  <w:abstractNum w:abstractNumId="21" w15:restartNumberingAfterBreak="0">
    <w:nsid w:val="543001FF"/>
    <w:multiLevelType w:val="hybridMultilevel"/>
    <w:tmpl w:val="7D48C48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D166F66"/>
    <w:multiLevelType w:val="hybridMultilevel"/>
    <w:tmpl w:val="A396627A"/>
    <w:lvl w:ilvl="0" w:tplc="E69C84A2">
      <w:start w:val="1"/>
      <w:numFmt w:val="upperRoman"/>
      <w:lvlText w:val="%1."/>
      <w:lvlJc w:val="righ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DA7086C"/>
    <w:multiLevelType w:val="multilevel"/>
    <w:tmpl w:val="42587E2C"/>
    <w:lvl w:ilvl="0">
      <w:start w:val="1"/>
      <w:numFmt w:val="upperRoman"/>
      <w:lvlText w:val="%1."/>
      <w:lvlJc w:val="righ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ECA45C4"/>
    <w:multiLevelType w:val="hybridMultilevel"/>
    <w:tmpl w:val="EC5C4DE6"/>
    <w:lvl w:ilvl="0" w:tplc="E0604ACA">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FA62021"/>
    <w:multiLevelType w:val="multilevel"/>
    <w:tmpl w:val="0F34896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E34BB0"/>
    <w:multiLevelType w:val="hybridMultilevel"/>
    <w:tmpl w:val="AAE0E0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5827D09"/>
    <w:multiLevelType w:val="multilevel"/>
    <w:tmpl w:val="7D48C4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66F09C4"/>
    <w:multiLevelType w:val="hybridMultilevel"/>
    <w:tmpl w:val="AF46ADDE"/>
    <w:lvl w:ilvl="0" w:tplc="9F88AA8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9D4289B"/>
    <w:multiLevelType w:val="hybridMultilevel"/>
    <w:tmpl w:val="26C811F6"/>
    <w:lvl w:ilvl="0" w:tplc="D978892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4A82B78"/>
    <w:multiLevelType w:val="hybridMultilevel"/>
    <w:tmpl w:val="9DC41198"/>
    <w:lvl w:ilvl="0" w:tplc="04100003">
      <w:start w:val="1"/>
      <w:numFmt w:val="bullet"/>
      <w:lvlText w:val="o"/>
      <w:lvlJc w:val="left"/>
      <w:pPr>
        <w:ind w:left="1347"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7BAA6FCB"/>
    <w:multiLevelType w:val="hybridMultilevel"/>
    <w:tmpl w:val="39689F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F703A27"/>
    <w:multiLevelType w:val="hybridMultilevel"/>
    <w:tmpl w:val="9112C632"/>
    <w:lvl w:ilvl="0" w:tplc="CBAC171C">
      <w:start w:val="1"/>
      <w:numFmt w:val="decimal"/>
      <w:lvlText w:val="%1."/>
      <w:lvlJc w:val="left"/>
      <w:pPr>
        <w:ind w:left="928" w:hanging="360"/>
      </w:pPr>
      <w:rPr>
        <w:b/>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abstractNumId w:val="7"/>
  </w:num>
  <w:num w:numId="2">
    <w:abstractNumId w:val="26"/>
  </w:num>
  <w:num w:numId="3">
    <w:abstractNumId w:val="29"/>
  </w:num>
  <w:num w:numId="4">
    <w:abstractNumId w:val="22"/>
  </w:num>
  <w:num w:numId="5">
    <w:abstractNumId w:val="31"/>
  </w:num>
  <w:num w:numId="6">
    <w:abstractNumId w:val="11"/>
  </w:num>
  <w:num w:numId="7">
    <w:abstractNumId w:val="23"/>
  </w:num>
  <w:num w:numId="8">
    <w:abstractNumId w:val="2"/>
  </w:num>
  <w:num w:numId="9">
    <w:abstractNumId w:val="24"/>
  </w:num>
  <w:num w:numId="10">
    <w:abstractNumId w:val="21"/>
  </w:num>
  <w:num w:numId="11">
    <w:abstractNumId w:val="27"/>
  </w:num>
  <w:num w:numId="12">
    <w:abstractNumId w:val="17"/>
  </w:num>
  <w:num w:numId="13">
    <w:abstractNumId w:val="6"/>
  </w:num>
  <w:num w:numId="14">
    <w:abstractNumId w:val="19"/>
  </w:num>
  <w:num w:numId="15">
    <w:abstractNumId w:val="18"/>
  </w:num>
  <w:num w:numId="16">
    <w:abstractNumId w:val="25"/>
  </w:num>
  <w:num w:numId="17">
    <w:abstractNumId w:val="1"/>
  </w:num>
  <w:num w:numId="18">
    <w:abstractNumId w:val="5"/>
  </w:num>
  <w:num w:numId="19">
    <w:abstractNumId w:val="8"/>
  </w:num>
  <w:num w:numId="20">
    <w:abstractNumId w:val="3"/>
  </w:num>
  <w:num w:numId="21">
    <w:abstractNumId w:val="28"/>
  </w:num>
  <w:num w:numId="22">
    <w:abstractNumId w:val="12"/>
  </w:num>
  <w:num w:numId="23">
    <w:abstractNumId w:val="9"/>
  </w:num>
  <w:num w:numId="24">
    <w:abstractNumId w:val="20"/>
  </w:num>
  <w:num w:numId="25">
    <w:abstractNumId w:val="14"/>
  </w:num>
  <w:num w:numId="26">
    <w:abstractNumId w:val="0"/>
  </w:num>
  <w:num w:numId="27">
    <w:abstractNumId w:val="16"/>
  </w:num>
  <w:num w:numId="28">
    <w:abstractNumId w:val="13"/>
  </w:num>
  <w:num w:numId="29">
    <w:abstractNumId w:val="4"/>
  </w:num>
  <w:num w:numId="30">
    <w:abstractNumId w:val="15"/>
  </w:num>
  <w:num w:numId="31">
    <w:abstractNumId w:val="30"/>
  </w:num>
  <w:num w:numId="32">
    <w:abstractNumId w:val="1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B7"/>
    <w:rsid w:val="00023735"/>
    <w:rsid w:val="00023A6A"/>
    <w:rsid w:val="00026B7A"/>
    <w:rsid w:val="00031924"/>
    <w:rsid w:val="00046CE2"/>
    <w:rsid w:val="000619BD"/>
    <w:rsid w:val="00073C90"/>
    <w:rsid w:val="0009563A"/>
    <w:rsid w:val="000A0E60"/>
    <w:rsid w:val="000A7F81"/>
    <w:rsid w:val="000B0B5F"/>
    <w:rsid w:val="000D6650"/>
    <w:rsid w:val="000F17DD"/>
    <w:rsid w:val="000F27C7"/>
    <w:rsid w:val="000F6717"/>
    <w:rsid w:val="00116F46"/>
    <w:rsid w:val="00117F4A"/>
    <w:rsid w:val="00134A22"/>
    <w:rsid w:val="001366FC"/>
    <w:rsid w:val="0017113D"/>
    <w:rsid w:val="00181025"/>
    <w:rsid w:val="001A32E0"/>
    <w:rsid w:val="001C593F"/>
    <w:rsid w:val="001D13B5"/>
    <w:rsid w:val="001F5413"/>
    <w:rsid w:val="00217A65"/>
    <w:rsid w:val="002231A8"/>
    <w:rsid w:val="00226FB4"/>
    <w:rsid w:val="00232786"/>
    <w:rsid w:val="002411A0"/>
    <w:rsid w:val="00243850"/>
    <w:rsid w:val="00266FBA"/>
    <w:rsid w:val="002C0F56"/>
    <w:rsid w:val="002C7F79"/>
    <w:rsid w:val="002D20E4"/>
    <w:rsid w:val="002D21C0"/>
    <w:rsid w:val="002E2A45"/>
    <w:rsid w:val="002E7946"/>
    <w:rsid w:val="002F35F9"/>
    <w:rsid w:val="00306D83"/>
    <w:rsid w:val="00307FD6"/>
    <w:rsid w:val="0031567F"/>
    <w:rsid w:val="003167A0"/>
    <w:rsid w:val="00330F67"/>
    <w:rsid w:val="0035195F"/>
    <w:rsid w:val="00351C88"/>
    <w:rsid w:val="003677C7"/>
    <w:rsid w:val="00367A7B"/>
    <w:rsid w:val="0037729C"/>
    <w:rsid w:val="00397D6F"/>
    <w:rsid w:val="003B6226"/>
    <w:rsid w:val="003E56A3"/>
    <w:rsid w:val="003E6D69"/>
    <w:rsid w:val="0040629B"/>
    <w:rsid w:val="00430BC5"/>
    <w:rsid w:val="00452464"/>
    <w:rsid w:val="00473019"/>
    <w:rsid w:val="00487CE8"/>
    <w:rsid w:val="004930E4"/>
    <w:rsid w:val="004A7416"/>
    <w:rsid w:val="004B05B7"/>
    <w:rsid w:val="004F09D0"/>
    <w:rsid w:val="00501F68"/>
    <w:rsid w:val="00514EB3"/>
    <w:rsid w:val="005347D5"/>
    <w:rsid w:val="00542495"/>
    <w:rsid w:val="005502DB"/>
    <w:rsid w:val="005525F1"/>
    <w:rsid w:val="00553653"/>
    <w:rsid w:val="0057058F"/>
    <w:rsid w:val="00571826"/>
    <w:rsid w:val="00596234"/>
    <w:rsid w:val="005A13D4"/>
    <w:rsid w:val="005A60FE"/>
    <w:rsid w:val="005A77B7"/>
    <w:rsid w:val="005B28CB"/>
    <w:rsid w:val="005C3544"/>
    <w:rsid w:val="005D0E2D"/>
    <w:rsid w:val="005D3AEE"/>
    <w:rsid w:val="005F3EFA"/>
    <w:rsid w:val="00604FE9"/>
    <w:rsid w:val="00611E17"/>
    <w:rsid w:val="006231F0"/>
    <w:rsid w:val="00637B0D"/>
    <w:rsid w:val="00640564"/>
    <w:rsid w:val="00647C02"/>
    <w:rsid w:val="00662193"/>
    <w:rsid w:val="00684043"/>
    <w:rsid w:val="00690E28"/>
    <w:rsid w:val="006C0BC1"/>
    <w:rsid w:val="00721CE7"/>
    <w:rsid w:val="00730FB5"/>
    <w:rsid w:val="007346AB"/>
    <w:rsid w:val="00734C73"/>
    <w:rsid w:val="00775872"/>
    <w:rsid w:val="00787B0C"/>
    <w:rsid w:val="007A34D5"/>
    <w:rsid w:val="007D2D57"/>
    <w:rsid w:val="00801630"/>
    <w:rsid w:val="00801DCC"/>
    <w:rsid w:val="008056F1"/>
    <w:rsid w:val="008108E6"/>
    <w:rsid w:val="00833346"/>
    <w:rsid w:val="008467E8"/>
    <w:rsid w:val="008479EB"/>
    <w:rsid w:val="00866DAC"/>
    <w:rsid w:val="00876644"/>
    <w:rsid w:val="0089046E"/>
    <w:rsid w:val="008A1F54"/>
    <w:rsid w:val="008B0227"/>
    <w:rsid w:val="008B2519"/>
    <w:rsid w:val="008C77A9"/>
    <w:rsid w:val="008D6B07"/>
    <w:rsid w:val="008E190A"/>
    <w:rsid w:val="008E5970"/>
    <w:rsid w:val="008E732D"/>
    <w:rsid w:val="00906E36"/>
    <w:rsid w:val="009113A8"/>
    <w:rsid w:val="00915B98"/>
    <w:rsid w:val="009164B3"/>
    <w:rsid w:val="009316BE"/>
    <w:rsid w:val="00935A2D"/>
    <w:rsid w:val="00947E0C"/>
    <w:rsid w:val="00992300"/>
    <w:rsid w:val="0099296E"/>
    <w:rsid w:val="009938E5"/>
    <w:rsid w:val="009A2395"/>
    <w:rsid w:val="009B6C83"/>
    <w:rsid w:val="009E37F3"/>
    <w:rsid w:val="00A324A7"/>
    <w:rsid w:val="00A336C5"/>
    <w:rsid w:val="00A36471"/>
    <w:rsid w:val="00A530BB"/>
    <w:rsid w:val="00A80B71"/>
    <w:rsid w:val="00AA2A58"/>
    <w:rsid w:val="00AA687A"/>
    <w:rsid w:val="00AB02F5"/>
    <w:rsid w:val="00AD2F5B"/>
    <w:rsid w:val="00AF4C61"/>
    <w:rsid w:val="00B04393"/>
    <w:rsid w:val="00B4514D"/>
    <w:rsid w:val="00B55A52"/>
    <w:rsid w:val="00B715E2"/>
    <w:rsid w:val="00BA17E3"/>
    <w:rsid w:val="00BC204B"/>
    <w:rsid w:val="00BC4BA4"/>
    <w:rsid w:val="00BC6536"/>
    <w:rsid w:val="00BD7272"/>
    <w:rsid w:val="00C02617"/>
    <w:rsid w:val="00C12360"/>
    <w:rsid w:val="00C123AC"/>
    <w:rsid w:val="00C40BEF"/>
    <w:rsid w:val="00C60551"/>
    <w:rsid w:val="00C65CD1"/>
    <w:rsid w:val="00C83E4B"/>
    <w:rsid w:val="00CB7EF3"/>
    <w:rsid w:val="00CC69B8"/>
    <w:rsid w:val="00CF5F62"/>
    <w:rsid w:val="00D25FCC"/>
    <w:rsid w:val="00D513D5"/>
    <w:rsid w:val="00D607C9"/>
    <w:rsid w:val="00D96D26"/>
    <w:rsid w:val="00DA0064"/>
    <w:rsid w:val="00DA3F8B"/>
    <w:rsid w:val="00DA493E"/>
    <w:rsid w:val="00DB4408"/>
    <w:rsid w:val="00DB7815"/>
    <w:rsid w:val="00DC0092"/>
    <w:rsid w:val="00DD3516"/>
    <w:rsid w:val="00E0323B"/>
    <w:rsid w:val="00E12633"/>
    <w:rsid w:val="00E15B70"/>
    <w:rsid w:val="00E36A8B"/>
    <w:rsid w:val="00E51F95"/>
    <w:rsid w:val="00E55BFE"/>
    <w:rsid w:val="00E6038A"/>
    <w:rsid w:val="00E63CC0"/>
    <w:rsid w:val="00E66A82"/>
    <w:rsid w:val="00E7517D"/>
    <w:rsid w:val="00E760B6"/>
    <w:rsid w:val="00E864FA"/>
    <w:rsid w:val="00EB2372"/>
    <w:rsid w:val="00EB3BEA"/>
    <w:rsid w:val="00EF5F59"/>
    <w:rsid w:val="00F00C0A"/>
    <w:rsid w:val="00F13C45"/>
    <w:rsid w:val="00F16664"/>
    <w:rsid w:val="00F20CC2"/>
    <w:rsid w:val="00F32F65"/>
    <w:rsid w:val="00F34DFD"/>
    <w:rsid w:val="00F53D59"/>
    <w:rsid w:val="00F609C9"/>
    <w:rsid w:val="00F648E3"/>
    <w:rsid w:val="00F9799A"/>
    <w:rsid w:val="00FA0CD2"/>
    <w:rsid w:val="00FA261D"/>
    <w:rsid w:val="00FB4932"/>
    <w:rsid w:val="00FB78E0"/>
    <w:rsid w:val="00FE7AC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B87C41"/>
  <w15:docId w15:val="{3BF30DD5-D640-7F44-8EE4-2F85AAD1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B07"/>
    <w:pPr>
      <w:widowControl w:val="0"/>
      <w:suppressAutoHyphens/>
      <w:spacing w:after="0" w:line="240" w:lineRule="auto"/>
      <w:jc w:val="both"/>
    </w:pPr>
    <w:rPr>
      <w:rFonts w:ascii="Times New Roman" w:eastAsia="Times New Roman" w:hAnsi="Times New Roman" w:cs="Times New Roman"/>
      <w:sz w:val="20"/>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harAttribute1">
    <w:name w:val="CharAttribute1"/>
    <w:rsid w:val="008D6B07"/>
  </w:style>
  <w:style w:type="character" w:customStyle="1" w:styleId="CharAttribute3">
    <w:name w:val="CharAttribute3"/>
    <w:rsid w:val="008D6B07"/>
  </w:style>
  <w:style w:type="character" w:customStyle="1" w:styleId="CharAttribute4">
    <w:name w:val="CharAttribute4"/>
    <w:rsid w:val="008D6B07"/>
  </w:style>
  <w:style w:type="character" w:customStyle="1" w:styleId="CharAttribute5">
    <w:name w:val="CharAttribute5"/>
    <w:rsid w:val="008D6B07"/>
  </w:style>
  <w:style w:type="paragraph" w:customStyle="1" w:styleId="ParaAttribute2">
    <w:name w:val="ParaAttribute2"/>
    <w:rsid w:val="008D6B07"/>
    <w:pPr>
      <w:widowControl w:val="0"/>
      <w:suppressAutoHyphens/>
      <w:spacing w:after="0" w:line="440" w:lineRule="exact"/>
      <w:jc w:val="center"/>
    </w:pPr>
    <w:rPr>
      <w:rFonts w:ascii="Times New Roman" w:eastAsia="Times New Roman" w:hAnsi="Times New Roman" w:cs="Times New Roman"/>
      <w:sz w:val="20"/>
      <w:szCs w:val="20"/>
      <w:lang w:eastAsia="it-IT"/>
    </w:rPr>
  </w:style>
  <w:style w:type="paragraph" w:customStyle="1" w:styleId="ParaAttribute7">
    <w:name w:val="ParaAttribute7"/>
    <w:rsid w:val="008D6B07"/>
    <w:pPr>
      <w:widowControl w:val="0"/>
      <w:suppressAutoHyphens/>
      <w:spacing w:after="97" w:line="440" w:lineRule="exact"/>
      <w:jc w:val="center"/>
    </w:pPr>
    <w:rPr>
      <w:rFonts w:ascii="Times New Roman" w:eastAsia="Times New Roman" w:hAnsi="Times New Roman" w:cs="Times New Roman"/>
      <w:sz w:val="20"/>
      <w:szCs w:val="20"/>
      <w:lang w:eastAsia="it-IT"/>
    </w:rPr>
  </w:style>
  <w:style w:type="paragraph" w:customStyle="1" w:styleId="ParaAttribute9">
    <w:name w:val="ParaAttribute9"/>
    <w:rsid w:val="008D6B07"/>
    <w:pPr>
      <w:widowControl w:val="0"/>
      <w:suppressAutoHyphens/>
      <w:spacing w:after="0" w:line="240" w:lineRule="auto"/>
      <w:jc w:val="both"/>
    </w:pPr>
    <w:rPr>
      <w:rFonts w:ascii="Times New Roman" w:eastAsia="Times New Roman" w:hAnsi="Times New Roman" w:cs="Times New Roman"/>
      <w:sz w:val="20"/>
      <w:szCs w:val="20"/>
      <w:lang w:eastAsia="it-IT"/>
    </w:rPr>
  </w:style>
  <w:style w:type="paragraph" w:customStyle="1" w:styleId="ParaAttribute11">
    <w:name w:val="ParaAttribute11"/>
    <w:rsid w:val="008D6B07"/>
    <w:pPr>
      <w:widowControl w:val="0"/>
      <w:suppressAutoHyphens/>
      <w:spacing w:before="97" w:after="0" w:line="240" w:lineRule="auto"/>
      <w:jc w:val="both"/>
    </w:pPr>
    <w:rPr>
      <w:rFonts w:ascii="Times New Roman" w:eastAsia="Times New Roman" w:hAnsi="Times New Roman" w:cs="Times New Roman"/>
      <w:sz w:val="20"/>
      <w:szCs w:val="20"/>
      <w:lang w:eastAsia="it-IT"/>
    </w:rPr>
  </w:style>
  <w:style w:type="paragraph" w:customStyle="1" w:styleId="ParaAttribute12">
    <w:name w:val="ParaAttribute12"/>
    <w:rsid w:val="008D6B07"/>
    <w:pPr>
      <w:widowControl w:val="0"/>
      <w:suppressAutoHyphens/>
      <w:spacing w:after="0" w:line="440" w:lineRule="exact"/>
      <w:jc w:val="both"/>
    </w:pPr>
    <w:rPr>
      <w:rFonts w:ascii="Times New Roman" w:eastAsia="Times New Roman" w:hAnsi="Times New Roman" w:cs="Times New Roman"/>
      <w:sz w:val="20"/>
      <w:szCs w:val="20"/>
      <w:lang w:eastAsia="it-IT"/>
    </w:rPr>
  </w:style>
  <w:style w:type="paragraph" w:customStyle="1" w:styleId="ParaAttribute16">
    <w:name w:val="ParaAttribute16"/>
    <w:rsid w:val="008D6B07"/>
    <w:pPr>
      <w:widowControl w:val="0"/>
      <w:suppressAutoHyphens/>
      <w:spacing w:before="97" w:after="97" w:line="240" w:lineRule="auto"/>
      <w:jc w:val="both"/>
    </w:pPr>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D6B07"/>
    <w:pPr>
      <w:tabs>
        <w:tab w:val="center" w:pos="4819"/>
        <w:tab w:val="right" w:pos="9638"/>
      </w:tabs>
    </w:pPr>
  </w:style>
  <w:style w:type="character" w:customStyle="1" w:styleId="PidipaginaCarattere">
    <w:name w:val="Piè di pagina Carattere"/>
    <w:basedOn w:val="Carpredefinitoparagrafo"/>
    <w:link w:val="Pidipagina"/>
    <w:uiPriority w:val="99"/>
    <w:rsid w:val="008D6B07"/>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9B6C8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B6C83"/>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906E36"/>
    <w:pPr>
      <w:tabs>
        <w:tab w:val="center" w:pos="4819"/>
        <w:tab w:val="right" w:pos="9638"/>
      </w:tabs>
    </w:pPr>
  </w:style>
  <w:style w:type="character" w:customStyle="1" w:styleId="IntestazioneCarattere">
    <w:name w:val="Intestazione Carattere"/>
    <w:basedOn w:val="Carpredefinitoparagrafo"/>
    <w:link w:val="Intestazione"/>
    <w:uiPriority w:val="99"/>
    <w:rsid w:val="00906E36"/>
    <w:rPr>
      <w:rFonts w:ascii="Times New Roman" w:eastAsia="Times New Roman" w:hAnsi="Times New Roman" w:cs="Times New Roman"/>
      <w:sz w:val="20"/>
      <w:szCs w:val="20"/>
      <w:lang w:eastAsia="it-IT"/>
    </w:rPr>
  </w:style>
  <w:style w:type="paragraph" w:styleId="Paragrafoelenco">
    <w:name w:val="List Paragraph"/>
    <w:basedOn w:val="Normale"/>
    <w:link w:val="ParagrafoelencoCarattere"/>
    <w:uiPriority w:val="34"/>
    <w:qFormat/>
    <w:rsid w:val="004A7416"/>
    <w:pPr>
      <w:ind w:left="720"/>
      <w:contextualSpacing/>
    </w:pPr>
  </w:style>
  <w:style w:type="character" w:styleId="Collegamentoipertestuale">
    <w:name w:val="Hyperlink"/>
    <w:basedOn w:val="Carpredefinitoparagrafo"/>
    <w:uiPriority w:val="99"/>
    <w:unhideWhenUsed/>
    <w:rsid w:val="00553653"/>
    <w:rPr>
      <w:color w:val="0563C1" w:themeColor="hyperlink"/>
      <w:u w:val="single"/>
    </w:rPr>
  </w:style>
  <w:style w:type="character" w:styleId="Numeropagina">
    <w:name w:val="page number"/>
    <w:basedOn w:val="Carpredefinitoparagrafo"/>
    <w:uiPriority w:val="99"/>
    <w:semiHidden/>
    <w:unhideWhenUsed/>
    <w:rsid w:val="003E6D69"/>
  </w:style>
  <w:style w:type="character" w:styleId="Collegamentovisitato">
    <w:name w:val="FollowedHyperlink"/>
    <w:basedOn w:val="Carpredefinitoparagrafo"/>
    <w:uiPriority w:val="99"/>
    <w:semiHidden/>
    <w:unhideWhenUsed/>
    <w:rsid w:val="00D25FCC"/>
    <w:rPr>
      <w:color w:val="954F72" w:themeColor="followedHyperlink"/>
      <w:u w:val="single"/>
    </w:rPr>
  </w:style>
  <w:style w:type="paragraph" w:styleId="Testonotaapidipagina">
    <w:name w:val="footnote text"/>
    <w:basedOn w:val="Normale"/>
    <w:link w:val="TestonotaapidipaginaCarattere"/>
    <w:uiPriority w:val="99"/>
    <w:unhideWhenUsed/>
    <w:rsid w:val="00AF4C61"/>
    <w:rPr>
      <w:sz w:val="24"/>
      <w:szCs w:val="24"/>
    </w:rPr>
  </w:style>
  <w:style w:type="character" w:customStyle="1" w:styleId="TestonotaapidipaginaCarattere">
    <w:name w:val="Testo nota a piè di pagina Carattere"/>
    <w:basedOn w:val="Carpredefinitoparagrafo"/>
    <w:link w:val="Testonotaapidipagina"/>
    <w:uiPriority w:val="99"/>
    <w:rsid w:val="00AF4C61"/>
    <w:rPr>
      <w:rFonts w:ascii="Times New Roman" w:eastAsia="Times New Roman" w:hAnsi="Times New Roman" w:cs="Times New Roman"/>
      <w:sz w:val="24"/>
      <w:szCs w:val="24"/>
      <w:lang w:eastAsia="it-IT"/>
    </w:rPr>
  </w:style>
  <w:style w:type="character" w:styleId="Rimandonotaapidipagina">
    <w:name w:val="footnote reference"/>
    <w:basedOn w:val="Carpredefinitoparagrafo"/>
    <w:uiPriority w:val="99"/>
    <w:unhideWhenUsed/>
    <w:rsid w:val="00AF4C61"/>
    <w:rPr>
      <w:vertAlign w:val="superscript"/>
    </w:rPr>
  </w:style>
  <w:style w:type="character" w:customStyle="1" w:styleId="ParagrafoelencoCarattere">
    <w:name w:val="Paragrafo elenco Carattere"/>
    <w:link w:val="Paragrafoelenco"/>
    <w:uiPriority w:val="34"/>
    <w:rsid w:val="00F34DFD"/>
    <w:rPr>
      <w:rFonts w:ascii="Times New Roman" w:eastAsia="Times New Roman" w:hAnsi="Times New Roman" w:cs="Times New Roman"/>
      <w:sz w:val="20"/>
      <w:szCs w:val="20"/>
      <w:lang w:eastAsia="it-IT"/>
    </w:rPr>
  </w:style>
  <w:style w:type="paragraph" w:customStyle="1" w:styleId="Body">
    <w:name w:val="Body"/>
    <w:basedOn w:val="Normale"/>
    <w:rsid w:val="00F34DFD"/>
    <w:pPr>
      <w:widowControl/>
      <w:overflowPunct w:val="0"/>
      <w:autoSpaceDE w:val="0"/>
      <w:spacing w:after="240" w:line="260" w:lineRule="exact"/>
      <w:textAlignment w:val="baseline"/>
    </w:pPr>
    <w:rPr>
      <w:rFonts w:cs="CG Times"/>
      <w:color w:val="000000"/>
      <w:sz w:val="22"/>
      <w:lang w:eastAsia="ar-SA"/>
    </w:rPr>
  </w:style>
  <w:style w:type="character" w:styleId="Menzionenonrisolta">
    <w:name w:val="Unresolved Mention"/>
    <w:basedOn w:val="Carpredefinitoparagrafo"/>
    <w:uiPriority w:val="99"/>
    <w:semiHidden/>
    <w:unhideWhenUsed/>
    <w:rsid w:val="00397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917099">
      <w:bodyDiv w:val="1"/>
      <w:marLeft w:val="0"/>
      <w:marRight w:val="0"/>
      <w:marTop w:val="0"/>
      <w:marBottom w:val="0"/>
      <w:divBdr>
        <w:top w:val="none" w:sz="0" w:space="0" w:color="auto"/>
        <w:left w:val="none" w:sz="0" w:space="0" w:color="auto"/>
        <w:bottom w:val="none" w:sz="0" w:space="0" w:color="auto"/>
        <w:right w:val="none" w:sz="0" w:space="0" w:color="auto"/>
      </w:divBdr>
    </w:div>
    <w:div w:id="323124099">
      <w:bodyDiv w:val="1"/>
      <w:marLeft w:val="0"/>
      <w:marRight w:val="0"/>
      <w:marTop w:val="0"/>
      <w:marBottom w:val="0"/>
      <w:divBdr>
        <w:top w:val="none" w:sz="0" w:space="0" w:color="auto"/>
        <w:left w:val="none" w:sz="0" w:space="0" w:color="auto"/>
        <w:bottom w:val="none" w:sz="0" w:space="0" w:color="auto"/>
        <w:right w:val="none" w:sz="0" w:space="0" w:color="auto"/>
      </w:divBdr>
    </w:div>
    <w:div w:id="431315643">
      <w:bodyDiv w:val="1"/>
      <w:marLeft w:val="0"/>
      <w:marRight w:val="0"/>
      <w:marTop w:val="0"/>
      <w:marBottom w:val="0"/>
      <w:divBdr>
        <w:top w:val="none" w:sz="0" w:space="0" w:color="auto"/>
        <w:left w:val="none" w:sz="0" w:space="0" w:color="auto"/>
        <w:bottom w:val="none" w:sz="0" w:space="0" w:color="auto"/>
        <w:right w:val="none" w:sz="0" w:space="0" w:color="auto"/>
      </w:divBdr>
    </w:div>
    <w:div w:id="443815382">
      <w:bodyDiv w:val="1"/>
      <w:marLeft w:val="0"/>
      <w:marRight w:val="0"/>
      <w:marTop w:val="0"/>
      <w:marBottom w:val="0"/>
      <w:divBdr>
        <w:top w:val="none" w:sz="0" w:space="0" w:color="auto"/>
        <w:left w:val="none" w:sz="0" w:space="0" w:color="auto"/>
        <w:bottom w:val="none" w:sz="0" w:space="0" w:color="auto"/>
        <w:right w:val="none" w:sz="0" w:space="0" w:color="auto"/>
      </w:divBdr>
    </w:div>
    <w:div w:id="1763262826">
      <w:bodyDiv w:val="1"/>
      <w:marLeft w:val="0"/>
      <w:marRight w:val="0"/>
      <w:marTop w:val="0"/>
      <w:marBottom w:val="0"/>
      <w:divBdr>
        <w:top w:val="none" w:sz="0" w:space="0" w:color="auto"/>
        <w:left w:val="none" w:sz="0" w:space="0" w:color="auto"/>
        <w:bottom w:val="none" w:sz="0" w:space="0" w:color="auto"/>
        <w:right w:val="none" w:sz="0" w:space="0" w:color="auto"/>
      </w:divBdr>
    </w:div>
    <w:div w:id="213405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ebianc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pc@montebianco.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http://www.montebianco.co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1433</Words>
  <Characters>8171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Unieuro</dc:creator>
  <cp:lastModifiedBy>Yasmine DellaCroce</cp:lastModifiedBy>
  <cp:revision>5</cp:revision>
  <cp:lastPrinted>2018-05-28T17:35:00Z</cp:lastPrinted>
  <dcterms:created xsi:type="dcterms:W3CDTF">2020-06-28T18:48:00Z</dcterms:created>
  <dcterms:modified xsi:type="dcterms:W3CDTF">2021-08-11T13:56:00Z</dcterms:modified>
</cp:coreProperties>
</file>